
<file path=[Content_Types].xml><?xml version="1.0" encoding="utf-8"?>
<Types xmlns="http://schemas.openxmlformats.org/package/2006/content-types">
  <Default Extension="jp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10"/>
        <w:gridCol w:w="1832"/>
        <w:gridCol w:w="1139"/>
        <w:gridCol w:w="8"/>
        <w:gridCol w:w="1135"/>
        <w:gridCol w:w="1277"/>
        <w:gridCol w:w="984"/>
        <w:gridCol w:w="10"/>
        <w:gridCol w:w="1133"/>
        <w:gridCol w:w="1021"/>
        <w:gridCol w:w="8"/>
      </w:tblGrid>
      <w:tr w:rsidR="00274670" w:rsidRPr="001730E5" w14:paraId="324B0EE7" w14:textId="77777777" w:rsidTr="00366FF4">
        <w:trPr>
          <w:trHeight w:val="602"/>
          <w:jc w:val="center"/>
        </w:trPr>
        <w:tc>
          <w:tcPr>
            <w:tcW w:w="829" w:type="pct"/>
            <w:gridSpan w:val="2"/>
            <w:shd w:val="clear" w:color="auto" w:fill="B8CCE4" w:themeFill="accent1" w:themeFillTint="66"/>
            <w:vAlign w:val="center"/>
          </w:tcPr>
          <w:p w14:paraId="471564EE" w14:textId="77777777" w:rsidR="00687FDB" w:rsidRPr="001730E5" w:rsidRDefault="00687FDB" w:rsidP="001077B0">
            <w:pPr>
              <w:jc w:val="center"/>
              <w:rPr>
                <w:rFonts w:cs="Arial"/>
                <w:b/>
                <w:szCs w:val="18"/>
              </w:rPr>
            </w:pPr>
            <w:r w:rsidRPr="00687FDB">
              <w:rPr>
                <w:rFonts w:cs="Arial"/>
                <w:b/>
                <w:sz w:val="18"/>
                <w:szCs w:val="18"/>
              </w:rPr>
              <w:t>FECHA</w:t>
            </w:r>
          </w:p>
        </w:tc>
        <w:sdt>
          <w:sdtPr>
            <w:rPr>
              <w:rFonts w:cs="Arial"/>
              <w:szCs w:val="18"/>
            </w:rPr>
            <w:id w:val="1939859192"/>
            <w:placeholder>
              <w:docPart w:val="8D26BD7F8D324589A16F783DA3B055B1"/>
            </w:placeholder>
            <w:date w:fullDate="2024-08-08T00:00:00Z">
              <w:dateFormat w:val="d/MM/yyyy"/>
              <w:lid w:val="es-CO"/>
              <w:storeMappedDataAs w:val="dateTime"/>
              <w:calendar w:val="gregorian"/>
            </w:date>
          </w:sdtPr>
          <w:sdtEndPr/>
          <w:sdtContent>
            <w:tc>
              <w:tcPr>
                <w:tcW w:w="894" w:type="pct"/>
                <w:vAlign w:val="center"/>
              </w:tcPr>
              <w:p w14:paraId="1ACDC8B8" w14:textId="1766196F" w:rsidR="00687FDB" w:rsidRPr="001730E5" w:rsidRDefault="00E0450B" w:rsidP="009B5AE6">
                <w:pPr>
                  <w:rPr>
                    <w:rFonts w:cs="Arial"/>
                    <w:szCs w:val="18"/>
                  </w:rPr>
                </w:pPr>
                <w:r>
                  <w:rPr>
                    <w:rFonts w:cs="Arial"/>
                    <w:szCs w:val="18"/>
                  </w:rPr>
                  <w:t>8</w:t>
                </w:r>
                <w:r w:rsidR="008E5D64">
                  <w:rPr>
                    <w:rFonts w:cs="Arial"/>
                    <w:szCs w:val="18"/>
                    <w:lang w:val="es-CO"/>
                  </w:rPr>
                  <w:t>/08/2024</w:t>
                </w:r>
              </w:p>
            </w:tc>
          </w:sdtContent>
        </w:sdt>
        <w:tc>
          <w:tcPr>
            <w:tcW w:w="560" w:type="pct"/>
            <w:gridSpan w:val="2"/>
            <w:shd w:val="clear" w:color="auto" w:fill="D9D9D9" w:themeFill="background1" w:themeFillShade="D9"/>
            <w:vAlign w:val="center"/>
          </w:tcPr>
          <w:p w14:paraId="6399EE8B" w14:textId="77777777" w:rsidR="00687FDB" w:rsidRPr="001730E5" w:rsidRDefault="00687FDB" w:rsidP="00687FDB">
            <w:pPr>
              <w:jc w:val="center"/>
              <w:rPr>
                <w:rFonts w:cs="Arial"/>
                <w:szCs w:val="18"/>
              </w:rPr>
            </w:pPr>
            <w:r w:rsidRPr="00687FDB">
              <w:rPr>
                <w:rFonts w:cs="Arial"/>
                <w:b/>
                <w:sz w:val="18"/>
                <w:szCs w:val="18"/>
              </w:rPr>
              <w:t>HORA INICIO</w:t>
            </w:r>
          </w:p>
        </w:tc>
        <w:tc>
          <w:tcPr>
            <w:tcW w:w="554" w:type="pct"/>
            <w:vAlign w:val="center"/>
          </w:tcPr>
          <w:p w14:paraId="23613113" w14:textId="54F49202" w:rsidR="00687FDB" w:rsidRPr="001730E5" w:rsidRDefault="00E0450B" w:rsidP="001077B0">
            <w:pPr>
              <w:rPr>
                <w:rFonts w:cs="Arial"/>
                <w:szCs w:val="18"/>
              </w:rPr>
            </w:pPr>
            <w:r>
              <w:rPr>
                <w:rFonts w:cs="Arial"/>
                <w:szCs w:val="18"/>
              </w:rPr>
              <w:t xml:space="preserve">8:30 </w:t>
            </w:r>
            <w:r w:rsidR="0010432D">
              <w:rPr>
                <w:rFonts w:cs="Arial"/>
                <w:szCs w:val="18"/>
              </w:rPr>
              <w:t>am</w:t>
            </w:r>
          </w:p>
        </w:tc>
        <w:tc>
          <w:tcPr>
            <w:tcW w:w="623" w:type="pct"/>
            <w:shd w:val="clear" w:color="auto" w:fill="B8CCE4" w:themeFill="accent1" w:themeFillTint="66"/>
            <w:vAlign w:val="center"/>
          </w:tcPr>
          <w:p w14:paraId="62A472ED" w14:textId="77777777" w:rsidR="00687FDB" w:rsidRPr="00687FDB" w:rsidRDefault="00687FDB" w:rsidP="00687FDB">
            <w:pPr>
              <w:jc w:val="center"/>
              <w:rPr>
                <w:rFonts w:cs="Arial"/>
                <w:b/>
                <w:sz w:val="18"/>
                <w:szCs w:val="18"/>
              </w:rPr>
            </w:pPr>
            <w:r w:rsidRPr="00687FDB">
              <w:rPr>
                <w:rFonts w:cs="Arial"/>
                <w:b/>
                <w:sz w:val="18"/>
                <w:szCs w:val="18"/>
              </w:rPr>
              <w:t>DURACIÓN</w:t>
            </w:r>
          </w:p>
          <w:p w14:paraId="59D9E3CF" w14:textId="77777777" w:rsidR="00687FDB" w:rsidRPr="001730E5" w:rsidRDefault="00687FDB" w:rsidP="00687FDB">
            <w:pPr>
              <w:jc w:val="center"/>
              <w:rPr>
                <w:rFonts w:cs="Arial"/>
                <w:szCs w:val="18"/>
              </w:rPr>
            </w:pPr>
            <w:r w:rsidRPr="00687FDB">
              <w:rPr>
                <w:rFonts w:cs="Arial"/>
                <w:b/>
                <w:sz w:val="18"/>
                <w:szCs w:val="18"/>
              </w:rPr>
              <w:t>(HORAS)</w:t>
            </w:r>
          </w:p>
        </w:tc>
        <w:tc>
          <w:tcPr>
            <w:tcW w:w="485" w:type="pct"/>
            <w:gridSpan w:val="2"/>
            <w:vAlign w:val="center"/>
          </w:tcPr>
          <w:p w14:paraId="170563C1" w14:textId="2E7B71B5" w:rsidR="00687FDB" w:rsidRPr="001730E5" w:rsidRDefault="0010432D" w:rsidP="001077B0">
            <w:pPr>
              <w:rPr>
                <w:rFonts w:cs="Arial"/>
                <w:szCs w:val="18"/>
              </w:rPr>
            </w:pPr>
            <w:r>
              <w:rPr>
                <w:rFonts w:cs="Arial"/>
                <w:szCs w:val="18"/>
              </w:rPr>
              <w:t>0:</w:t>
            </w:r>
            <w:r w:rsidR="00E0450B">
              <w:rPr>
                <w:rFonts w:cs="Arial"/>
                <w:szCs w:val="18"/>
              </w:rPr>
              <w:t>46</w:t>
            </w:r>
            <w:r w:rsidR="004F347C">
              <w:rPr>
                <w:rFonts w:cs="Arial"/>
                <w:szCs w:val="18"/>
              </w:rPr>
              <w:t xml:space="preserve"> H</w:t>
            </w:r>
          </w:p>
        </w:tc>
        <w:tc>
          <w:tcPr>
            <w:tcW w:w="553" w:type="pct"/>
            <w:shd w:val="clear" w:color="auto" w:fill="D9D9D9" w:themeFill="background1" w:themeFillShade="D9"/>
            <w:vAlign w:val="center"/>
          </w:tcPr>
          <w:p w14:paraId="44D097A3" w14:textId="77777777" w:rsidR="00687FDB" w:rsidRPr="001730E5" w:rsidRDefault="00687FDB" w:rsidP="001077B0">
            <w:pPr>
              <w:jc w:val="center"/>
              <w:rPr>
                <w:rFonts w:cs="Arial"/>
                <w:b/>
                <w:szCs w:val="18"/>
              </w:rPr>
            </w:pPr>
            <w:r w:rsidRPr="00687FDB">
              <w:rPr>
                <w:rFonts w:cs="Arial"/>
                <w:b/>
                <w:sz w:val="18"/>
                <w:szCs w:val="18"/>
              </w:rPr>
              <w:t>ACTA N</w:t>
            </w:r>
            <w:r>
              <w:rPr>
                <w:rFonts w:cs="Arial"/>
                <w:b/>
                <w:sz w:val="18"/>
                <w:szCs w:val="18"/>
              </w:rPr>
              <w:t>o.</w:t>
            </w:r>
          </w:p>
        </w:tc>
        <w:tc>
          <w:tcPr>
            <w:tcW w:w="503" w:type="pct"/>
            <w:gridSpan w:val="2"/>
            <w:vAlign w:val="center"/>
          </w:tcPr>
          <w:p w14:paraId="11562EB8" w14:textId="353998A5" w:rsidR="00687FDB" w:rsidRPr="001730E5" w:rsidRDefault="00687FDB" w:rsidP="001077B0">
            <w:pPr>
              <w:jc w:val="center"/>
              <w:rPr>
                <w:rFonts w:cs="Arial"/>
                <w:szCs w:val="18"/>
              </w:rPr>
            </w:pPr>
          </w:p>
        </w:tc>
      </w:tr>
      <w:tr w:rsidR="00274670" w:rsidRPr="001730E5" w14:paraId="6847EB7C" w14:textId="77777777" w:rsidTr="00366FF4">
        <w:trPr>
          <w:gridAfter w:val="1"/>
          <w:wAfter w:w="5" w:type="pct"/>
          <w:trHeight w:val="554"/>
          <w:jc w:val="center"/>
        </w:trPr>
        <w:tc>
          <w:tcPr>
            <w:tcW w:w="824" w:type="pct"/>
            <w:shd w:val="clear" w:color="auto" w:fill="B8CCE4" w:themeFill="accent1" w:themeFillTint="66"/>
            <w:vAlign w:val="center"/>
          </w:tcPr>
          <w:p w14:paraId="04878764" w14:textId="77777777" w:rsidR="00687FDB" w:rsidRPr="005E309C" w:rsidRDefault="00092AD4" w:rsidP="001077B0">
            <w:pPr>
              <w:jc w:val="center"/>
              <w:rPr>
                <w:rFonts w:cs="Arial"/>
                <w:b/>
                <w:szCs w:val="18"/>
              </w:rPr>
            </w:pPr>
            <w:r w:rsidRPr="005E309C">
              <w:rPr>
                <w:rFonts w:cs="Arial"/>
                <w:b/>
                <w:sz w:val="18"/>
                <w:szCs w:val="18"/>
              </w:rPr>
              <w:t>ASUNTO</w:t>
            </w:r>
          </w:p>
        </w:tc>
        <w:tc>
          <w:tcPr>
            <w:tcW w:w="4172" w:type="pct"/>
            <w:gridSpan w:val="10"/>
            <w:vAlign w:val="center"/>
          </w:tcPr>
          <w:p w14:paraId="5E61C824" w14:textId="063B3369" w:rsidR="00687FDB" w:rsidRPr="005E309C" w:rsidRDefault="00E0450B" w:rsidP="001A610F">
            <w:pPr>
              <w:jc w:val="center"/>
              <w:rPr>
                <w:rFonts w:cs="Arial"/>
                <w:szCs w:val="18"/>
              </w:rPr>
            </w:pPr>
            <w:r>
              <w:rPr>
                <w:rFonts w:cs="Arial"/>
                <w:szCs w:val="18"/>
              </w:rPr>
              <w:t xml:space="preserve">Socialización </w:t>
            </w:r>
            <w:r w:rsidRPr="00E0450B">
              <w:rPr>
                <w:rFonts w:cs="Arial"/>
                <w:szCs w:val="18"/>
              </w:rPr>
              <w:t>Fotometría Con la secretaria de cota</w:t>
            </w:r>
          </w:p>
        </w:tc>
      </w:tr>
      <w:tr w:rsidR="00366FF4" w:rsidRPr="001730E5" w14:paraId="2023B324" w14:textId="77777777" w:rsidTr="00366FF4">
        <w:trPr>
          <w:gridAfter w:val="1"/>
          <w:wAfter w:w="5" w:type="pct"/>
          <w:trHeight w:val="562"/>
          <w:jc w:val="center"/>
        </w:trPr>
        <w:tc>
          <w:tcPr>
            <w:tcW w:w="824" w:type="pct"/>
            <w:shd w:val="clear" w:color="auto" w:fill="B8CCE4" w:themeFill="accent1" w:themeFillTint="66"/>
            <w:vAlign w:val="center"/>
          </w:tcPr>
          <w:p w14:paraId="2A21EF28" w14:textId="77777777" w:rsidR="00366FF4" w:rsidRPr="005E309C" w:rsidRDefault="00366FF4" w:rsidP="00366FF4">
            <w:pPr>
              <w:jc w:val="center"/>
              <w:rPr>
                <w:rFonts w:cs="Arial"/>
                <w:b/>
                <w:sz w:val="18"/>
                <w:szCs w:val="18"/>
              </w:rPr>
            </w:pPr>
            <w:r w:rsidRPr="005E309C">
              <w:rPr>
                <w:rFonts w:cs="Arial"/>
                <w:b/>
                <w:sz w:val="18"/>
                <w:szCs w:val="18"/>
              </w:rPr>
              <w:t>CONTRATO</w:t>
            </w:r>
          </w:p>
          <w:p w14:paraId="72E095B7" w14:textId="77777777" w:rsidR="00366FF4" w:rsidRPr="005E309C" w:rsidRDefault="00366FF4" w:rsidP="00366FF4">
            <w:pPr>
              <w:jc w:val="center"/>
              <w:rPr>
                <w:rFonts w:cs="Arial"/>
                <w:b/>
                <w:szCs w:val="18"/>
              </w:rPr>
            </w:pPr>
            <w:r w:rsidRPr="005E309C">
              <w:rPr>
                <w:rFonts w:cs="Arial"/>
                <w:b/>
                <w:sz w:val="18"/>
                <w:szCs w:val="18"/>
              </w:rPr>
              <w:t>/PROYECTO</w:t>
            </w:r>
          </w:p>
        </w:tc>
        <w:tc>
          <w:tcPr>
            <w:tcW w:w="4172" w:type="pct"/>
            <w:gridSpan w:val="10"/>
            <w:vAlign w:val="center"/>
          </w:tcPr>
          <w:p w14:paraId="546A5867" w14:textId="77777777" w:rsidR="00366FF4" w:rsidRPr="0080133A" w:rsidRDefault="00366FF4" w:rsidP="00366FF4">
            <w:pPr>
              <w:rPr>
                <w:rFonts w:cs="Arial"/>
                <w:szCs w:val="22"/>
              </w:rPr>
            </w:pPr>
            <w:r w:rsidRPr="0080133A">
              <w:rPr>
                <w:rFonts w:cs="Arial"/>
                <w:szCs w:val="22"/>
              </w:rPr>
              <w:t>Contrato Consultoría IDU-1815-2021</w:t>
            </w:r>
          </w:p>
          <w:p w14:paraId="0ECE3A11" w14:textId="77777777" w:rsidR="00366FF4" w:rsidRPr="0080133A" w:rsidRDefault="00366FF4" w:rsidP="00366FF4">
            <w:pPr>
              <w:rPr>
                <w:rFonts w:cs="Arial"/>
                <w:szCs w:val="22"/>
              </w:rPr>
            </w:pPr>
            <w:r w:rsidRPr="0080133A">
              <w:rPr>
                <w:rFonts w:cs="Arial"/>
                <w:szCs w:val="22"/>
              </w:rPr>
              <w:t>Contrato Interventoría IDU-521-2022</w:t>
            </w:r>
          </w:p>
          <w:p w14:paraId="18965F11" w14:textId="77777777" w:rsidR="00366FF4" w:rsidRPr="0080133A" w:rsidRDefault="00366FF4" w:rsidP="00366FF4">
            <w:pPr>
              <w:rPr>
                <w:rFonts w:cs="Arial"/>
                <w:szCs w:val="22"/>
              </w:rPr>
            </w:pPr>
          </w:p>
          <w:p w14:paraId="2CDC728F" w14:textId="5BC9CE30" w:rsidR="00366FF4" w:rsidRPr="005E309C" w:rsidRDefault="00366FF4" w:rsidP="00366FF4">
            <w:pPr>
              <w:rPr>
                <w:rFonts w:cs="Arial"/>
                <w:szCs w:val="18"/>
              </w:rPr>
            </w:pPr>
            <w:r w:rsidRPr="0080133A">
              <w:rPr>
                <w:rFonts w:cs="Arial"/>
                <w:b/>
                <w:bCs/>
                <w:szCs w:val="22"/>
              </w:rPr>
              <w:t>Proyecto:</w:t>
            </w:r>
            <w:r w:rsidRPr="0080133A">
              <w:rPr>
                <w:rFonts w:cs="Arial"/>
                <w:szCs w:val="22"/>
              </w:rPr>
              <w:t xml:space="preserve"> Elaboración de la factibilidad, estudios y diseños para la construcción de la vía Cota desde la carrera 92 (Cerro de la Conejera) e intersección con el municipio de Cota.</w:t>
            </w:r>
          </w:p>
        </w:tc>
      </w:tr>
      <w:tr w:rsidR="00366FF4" w:rsidRPr="001730E5" w14:paraId="06D54199" w14:textId="77777777" w:rsidTr="00366FF4">
        <w:trPr>
          <w:gridAfter w:val="1"/>
          <w:wAfter w:w="5" w:type="pct"/>
          <w:jc w:val="center"/>
        </w:trPr>
        <w:tc>
          <w:tcPr>
            <w:tcW w:w="824" w:type="pct"/>
            <w:shd w:val="clear" w:color="auto" w:fill="B8CCE4" w:themeFill="accent1" w:themeFillTint="66"/>
            <w:vAlign w:val="center"/>
          </w:tcPr>
          <w:p w14:paraId="149C21BB" w14:textId="639A3B37" w:rsidR="00366FF4" w:rsidRPr="005E309C" w:rsidRDefault="00183B23" w:rsidP="00366FF4">
            <w:pPr>
              <w:jc w:val="center"/>
              <w:rPr>
                <w:rFonts w:cs="Arial"/>
                <w:b/>
                <w:sz w:val="18"/>
                <w:szCs w:val="18"/>
              </w:rPr>
            </w:pPr>
            <w:r>
              <w:rPr>
                <w:rFonts w:cs="Arial"/>
                <w:b/>
                <w:sz w:val="18"/>
                <w:szCs w:val="18"/>
              </w:rPr>
              <w:t xml:space="preserve"> </w:t>
            </w:r>
            <w:r w:rsidR="00366FF4" w:rsidRPr="005E309C">
              <w:rPr>
                <w:rFonts w:cs="Arial"/>
                <w:b/>
                <w:sz w:val="18"/>
                <w:szCs w:val="18"/>
              </w:rPr>
              <w:t>ÁREA RESPONSABLE</w:t>
            </w:r>
          </w:p>
        </w:tc>
        <w:tc>
          <w:tcPr>
            <w:tcW w:w="1455" w:type="pct"/>
            <w:gridSpan w:val="3"/>
            <w:vAlign w:val="center"/>
          </w:tcPr>
          <w:sdt>
            <w:sdtPr>
              <w:rPr>
                <w:rFonts w:cs="Arial"/>
                <w:szCs w:val="18"/>
              </w:rPr>
              <w:id w:val="-1842162262"/>
              <w:placeholder>
                <w:docPart w:val="5CA3F381F9594038B49EB8C40556259E"/>
              </w:placeholder>
              <w:showingPlcHdr/>
              <w:comboBox>
                <w:listItem w:value="Elija un elemento."/>
                <w:listItem w:displayText="DG" w:value="DG"/>
                <w:listItem w:displayText="OAP" w:value="OAP"/>
                <w:listItem w:displayText="OCI" w:value="OCI"/>
                <w:listItem w:displayText="OTC" w:value="OTC"/>
                <w:listItem w:displayText="OAC" w:value="OAC"/>
                <w:listItem w:displayText="OCD" w:value="OCD"/>
                <w:listItem w:displayText="SGGC" w:value="SGGC"/>
                <w:listItem w:displayText="DTAF" w:value="DTAF"/>
                <w:listItem w:displayText="STRT" w:value="STRT"/>
                <w:listItem w:displayText="STRH" w:value="STRH"/>
                <w:listItem w:displayText="STRF" w:value="STRF"/>
                <w:listItem w:displayText="STTR" w:value="STTR"/>
                <w:listItem w:displayText="STPC" w:value="STPC"/>
                <w:listItem w:displayText="DTAV" w:value="DTAV"/>
                <w:listItem w:displayText="STEF" w:value="STEF"/>
                <w:listItem w:displayText="STOP" w:value="STOP"/>
                <w:listItem w:displayText="SGJ" w:value="SGJ"/>
                <w:listItem w:displayText="DTPS" w:value="DTPS"/>
                <w:listItem w:displayText="DTGC" w:value="DTGC"/>
                <w:listItem w:displayText="DTGJ" w:value="DTGJ"/>
                <w:listItem w:displayText="SGDU" w:value="SGDU"/>
                <w:listItem w:displayText="DTE" w:value="DTE"/>
                <w:listItem w:displayText="DTP" w:value="DTP"/>
                <w:listItem w:displayText="DTDP" w:value="DTDP"/>
                <w:listItem w:displayText="SGI" w:value="SGI"/>
                <w:listItem w:displayText="DTAI" w:value="DTAI"/>
                <w:listItem w:displayText="DTC" w:value="DTC"/>
                <w:listItem w:displayText="STESV" w:value="STESV"/>
                <w:listItem w:displayText="STEST" w:value="STEST"/>
                <w:listItem w:displayText="DTM" w:value="DTM"/>
                <w:listItem w:displayText="STMSV" w:value="STMSV"/>
                <w:listItem w:displayText="STMST" w:value="STMST"/>
              </w:comboBox>
            </w:sdtPr>
            <w:sdtEndPr/>
            <w:sdtContent>
              <w:p w14:paraId="44C6B882" w14:textId="73F4D42B" w:rsidR="00366FF4" w:rsidRPr="005E309C" w:rsidRDefault="008E5D64" w:rsidP="008E5D64">
                <w:pPr>
                  <w:rPr>
                    <w:rFonts w:cs="Arial"/>
                    <w:szCs w:val="18"/>
                  </w:rPr>
                </w:pPr>
                <w:r w:rsidRPr="005E309C">
                  <w:rPr>
                    <w:rStyle w:val="Textodelmarcadordeposicin"/>
                  </w:rPr>
                  <w:t>Seleccione el área.</w:t>
                </w:r>
              </w:p>
            </w:sdtContent>
          </w:sdt>
        </w:tc>
        <w:tc>
          <w:tcPr>
            <w:tcW w:w="1661" w:type="pct"/>
            <w:gridSpan w:val="4"/>
            <w:shd w:val="clear" w:color="auto" w:fill="B8CCE4" w:themeFill="accent1" w:themeFillTint="66"/>
            <w:vAlign w:val="center"/>
          </w:tcPr>
          <w:p w14:paraId="16A12833" w14:textId="77777777" w:rsidR="00366FF4" w:rsidRPr="005E309C" w:rsidRDefault="00366FF4" w:rsidP="00366FF4">
            <w:pPr>
              <w:jc w:val="center"/>
              <w:rPr>
                <w:rFonts w:cs="Arial"/>
                <w:b/>
                <w:sz w:val="18"/>
                <w:szCs w:val="18"/>
              </w:rPr>
            </w:pPr>
            <w:r w:rsidRPr="005E309C">
              <w:rPr>
                <w:rFonts w:cs="Arial"/>
                <w:b/>
                <w:sz w:val="18"/>
                <w:szCs w:val="18"/>
              </w:rPr>
              <w:t>Clasificación de la información del documento (No marque opción para información pública)</w:t>
            </w:r>
          </w:p>
        </w:tc>
        <w:tc>
          <w:tcPr>
            <w:tcW w:w="1056" w:type="pct"/>
            <w:gridSpan w:val="3"/>
            <w:vAlign w:val="center"/>
          </w:tcPr>
          <w:p w14:paraId="3F8FDF41" w14:textId="77777777" w:rsidR="00366FF4" w:rsidRPr="005E309C" w:rsidRDefault="00094730" w:rsidP="00366FF4">
            <w:pPr>
              <w:spacing w:line="240" w:lineRule="exact"/>
              <w:rPr>
                <w:rFonts w:cs="Arial"/>
                <w:szCs w:val="18"/>
              </w:rPr>
            </w:pPr>
            <w:sdt>
              <w:sdtPr>
                <w:rPr>
                  <w:rFonts w:cs="Arial"/>
                  <w:szCs w:val="18"/>
                </w:rPr>
                <w:id w:val="465635253"/>
                <w14:checkbox>
                  <w14:checked w14:val="0"/>
                  <w14:checkedState w14:val="2612" w14:font="MS Gothic"/>
                  <w14:uncheckedState w14:val="2610" w14:font="MS Gothic"/>
                </w14:checkbox>
              </w:sdtPr>
              <w:sdtEndPr/>
              <w:sdtContent>
                <w:r w:rsidR="00366FF4" w:rsidRPr="005E309C">
                  <w:rPr>
                    <w:rFonts w:ascii="MS Gothic" w:eastAsia="MS Gothic" w:hAnsi="MS Gothic" w:cs="Arial" w:hint="eastAsia"/>
                    <w:szCs w:val="18"/>
                  </w:rPr>
                  <w:t>☐</w:t>
                </w:r>
              </w:sdtContent>
            </w:sdt>
            <w:r w:rsidR="00366FF4" w:rsidRPr="005E309C">
              <w:rPr>
                <w:rFonts w:cs="Arial"/>
                <w:szCs w:val="18"/>
              </w:rPr>
              <w:t>Uso Interno.</w:t>
            </w:r>
          </w:p>
          <w:p w14:paraId="0D749955" w14:textId="77777777" w:rsidR="00366FF4" w:rsidRPr="005E309C" w:rsidRDefault="00094730" w:rsidP="00366FF4">
            <w:pPr>
              <w:spacing w:line="200" w:lineRule="exact"/>
              <w:rPr>
                <w:rFonts w:cs="Arial"/>
                <w:szCs w:val="18"/>
              </w:rPr>
            </w:pPr>
            <w:sdt>
              <w:sdtPr>
                <w:rPr>
                  <w:rFonts w:cs="Arial"/>
                  <w:szCs w:val="18"/>
                </w:rPr>
                <w:id w:val="124893224"/>
                <w14:checkbox>
                  <w14:checked w14:val="0"/>
                  <w14:checkedState w14:val="2612" w14:font="MS Gothic"/>
                  <w14:uncheckedState w14:val="2610" w14:font="MS Gothic"/>
                </w14:checkbox>
              </w:sdtPr>
              <w:sdtEndPr/>
              <w:sdtContent>
                <w:r w:rsidR="00366FF4" w:rsidRPr="005E309C">
                  <w:rPr>
                    <w:rFonts w:ascii="MS Gothic" w:eastAsia="MS Gothic" w:hAnsi="MS Gothic" w:cs="Arial" w:hint="eastAsia"/>
                    <w:szCs w:val="18"/>
                  </w:rPr>
                  <w:t>☐</w:t>
                </w:r>
              </w:sdtContent>
            </w:sdt>
            <w:r w:rsidR="00366FF4" w:rsidRPr="005E309C">
              <w:rPr>
                <w:rFonts w:cs="Arial"/>
                <w:szCs w:val="18"/>
              </w:rPr>
              <w:t>Clasificada.</w:t>
            </w:r>
          </w:p>
          <w:p w14:paraId="4D2B07C0" w14:textId="77777777" w:rsidR="00366FF4" w:rsidRPr="005E309C" w:rsidRDefault="00094730" w:rsidP="00366FF4">
            <w:pPr>
              <w:spacing w:line="200" w:lineRule="exact"/>
              <w:rPr>
                <w:rFonts w:cs="Arial"/>
                <w:szCs w:val="18"/>
              </w:rPr>
            </w:pPr>
            <w:sdt>
              <w:sdtPr>
                <w:rPr>
                  <w:rFonts w:cs="Arial"/>
                  <w:szCs w:val="18"/>
                </w:rPr>
                <w:id w:val="220177960"/>
                <w14:checkbox>
                  <w14:checked w14:val="0"/>
                  <w14:checkedState w14:val="2612" w14:font="MS Gothic"/>
                  <w14:uncheckedState w14:val="2610" w14:font="MS Gothic"/>
                </w14:checkbox>
              </w:sdtPr>
              <w:sdtEndPr/>
              <w:sdtContent>
                <w:r w:rsidR="00366FF4" w:rsidRPr="005E309C">
                  <w:rPr>
                    <w:rFonts w:ascii="MS Gothic" w:eastAsia="MS Gothic" w:hAnsi="MS Gothic" w:cs="Arial" w:hint="eastAsia"/>
                    <w:szCs w:val="18"/>
                  </w:rPr>
                  <w:t>☐</w:t>
                </w:r>
              </w:sdtContent>
            </w:sdt>
            <w:r w:rsidR="00366FF4" w:rsidRPr="005E309C">
              <w:rPr>
                <w:rFonts w:cs="Arial"/>
                <w:szCs w:val="18"/>
              </w:rPr>
              <w:t>Reservada.</w:t>
            </w:r>
          </w:p>
        </w:tc>
      </w:tr>
    </w:tbl>
    <w:p w14:paraId="3E422CD3" w14:textId="77777777" w:rsidR="00426F12" w:rsidRPr="00FE684F" w:rsidRDefault="00426F12" w:rsidP="00FC6926">
      <w:pPr>
        <w:jc w:val="center"/>
        <w:rPr>
          <w:rFonts w:cs="Arial"/>
          <w:sz w:val="4"/>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0"/>
        <w:gridCol w:w="1576"/>
        <w:gridCol w:w="1892"/>
        <w:gridCol w:w="2629"/>
      </w:tblGrid>
      <w:tr w:rsidR="000D6113" w:rsidRPr="001730E5" w14:paraId="249636CD" w14:textId="77777777" w:rsidTr="009C7EBD">
        <w:trPr>
          <w:jc w:val="center"/>
        </w:trPr>
        <w:tc>
          <w:tcPr>
            <w:tcW w:w="5000" w:type="pct"/>
            <w:gridSpan w:val="4"/>
            <w:shd w:val="clear" w:color="auto" w:fill="B8CCE4" w:themeFill="accent1" w:themeFillTint="66"/>
            <w:vAlign w:val="center"/>
          </w:tcPr>
          <w:p w14:paraId="0BBE74DF" w14:textId="77777777" w:rsidR="000D6113" w:rsidRPr="00A21650" w:rsidRDefault="000D6113" w:rsidP="001077B0">
            <w:pPr>
              <w:jc w:val="center"/>
              <w:rPr>
                <w:rFonts w:cs="Arial"/>
                <w:b/>
                <w:sz w:val="18"/>
                <w:szCs w:val="18"/>
              </w:rPr>
            </w:pPr>
            <w:r w:rsidRPr="00A21650">
              <w:rPr>
                <w:rFonts w:cs="Arial"/>
                <w:b/>
                <w:sz w:val="18"/>
                <w:szCs w:val="18"/>
              </w:rPr>
              <w:t>ASISTENTES</w:t>
            </w:r>
          </w:p>
        </w:tc>
      </w:tr>
      <w:tr w:rsidR="000D6113" w:rsidRPr="001730E5" w14:paraId="64F08952" w14:textId="77777777" w:rsidTr="009C7EBD">
        <w:trPr>
          <w:jc w:val="center"/>
        </w:trPr>
        <w:tc>
          <w:tcPr>
            <w:tcW w:w="2025" w:type="pct"/>
            <w:shd w:val="clear" w:color="auto" w:fill="D9D9D9" w:themeFill="background1" w:themeFillShade="D9"/>
            <w:vAlign w:val="center"/>
          </w:tcPr>
          <w:p w14:paraId="31C11B42" w14:textId="77777777" w:rsidR="000D6113" w:rsidRPr="00A21650" w:rsidRDefault="000D6113" w:rsidP="001077B0">
            <w:pPr>
              <w:jc w:val="center"/>
              <w:rPr>
                <w:rFonts w:cs="Arial"/>
                <w:b/>
                <w:sz w:val="18"/>
                <w:szCs w:val="18"/>
              </w:rPr>
            </w:pPr>
            <w:r w:rsidRPr="00A21650">
              <w:rPr>
                <w:rFonts w:cs="Arial"/>
                <w:b/>
                <w:sz w:val="18"/>
                <w:szCs w:val="18"/>
              </w:rPr>
              <w:t>Nombre</w:t>
            </w:r>
          </w:p>
        </w:tc>
        <w:tc>
          <w:tcPr>
            <w:tcW w:w="769" w:type="pct"/>
            <w:shd w:val="clear" w:color="auto" w:fill="B8CCE4" w:themeFill="accent1" w:themeFillTint="66"/>
            <w:vAlign w:val="center"/>
          </w:tcPr>
          <w:p w14:paraId="583F8313" w14:textId="77777777" w:rsidR="000D6113" w:rsidRPr="00A21650" w:rsidRDefault="000D6113" w:rsidP="001077B0">
            <w:pPr>
              <w:jc w:val="center"/>
              <w:rPr>
                <w:rFonts w:cs="Arial"/>
                <w:b/>
                <w:sz w:val="18"/>
                <w:szCs w:val="18"/>
              </w:rPr>
            </w:pPr>
            <w:r w:rsidRPr="00A21650">
              <w:rPr>
                <w:rFonts w:cs="Arial"/>
                <w:b/>
                <w:sz w:val="18"/>
                <w:szCs w:val="18"/>
              </w:rPr>
              <w:t>Área / Entidad</w:t>
            </w:r>
          </w:p>
        </w:tc>
        <w:tc>
          <w:tcPr>
            <w:tcW w:w="923" w:type="pct"/>
            <w:shd w:val="clear" w:color="auto" w:fill="D9D9D9" w:themeFill="background1" w:themeFillShade="D9"/>
            <w:vAlign w:val="center"/>
          </w:tcPr>
          <w:p w14:paraId="1794506A" w14:textId="77777777" w:rsidR="000D6113" w:rsidRPr="00A21650" w:rsidRDefault="000D6113" w:rsidP="001077B0">
            <w:pPr>
              <w:jc w:val="center"/>
              <w:rPr>
                <w:rFonts w:cs="Arial"/>
                <w:b/>
                <w:sz w:val="18"/>
                <w:szCs w:val="18"/>
              </w:rPr>
            </w:pPr>
            <w:r w:rsidRPr="00A21650">
              <w:rPr>
                <w:rFonts w:cs="Arial"/>
                <w:b/>
                <w:sz w:val="18"/>
                <w:szCs w:val="18"/>
              </w:rPr>
              <w:t>Cargo</w:t>
            </w:r>
            <w:r w:rsidR="009C7EBD" w:rsidRPr="00A21650">
              <w:rPr>
                <w:rFonts w:cs="Arial"/>
                <w:b/>
                <w:sz w:val="18"/>
                <w:szCs w:val="18"/>
              </w:rPr>
              <w:t>/Tipo de vinculación</w:t>
            </w:r>
          </w:p>
        </w:tc>
        <w:tc>
          <w:tcPr>
            <w:tcW w:w="1283" w:type="pct"/>
            <w:shd w:val="clear" w:color="auto" w:fill="B8CCE4" w:themeFill="accent1" w:themeFillTint="66"/>
            <w:vAlign w:val="center"/>
          </w:tcPr>
          <w:p w14:paraId="2FDDA430" w14:textId="77777777" w:rsidR="000D6113" w:rsidRPr="00A21650" w:rsidRDefault="000D6113" w:rsidP="001077B0">
            <w:pPr>
              <w:jc w:val="center"/>
              <w:rPr>
                <w:rFonts w:cs="Arial"/>
                <w:b/>
                <w:sz w:val="18"/>
                <w:szCs w:val="18"/>
              </w:rPr>
            </w:pPr>
            <w:r w:rsidRPr="00A21650">
              <w:rPr>
                <w:rFonts w:cs="Arial"/>
                <w:b/>
                <w:sz w:val="18"/>
                <w:szCs w:val="18"/>
              </w:rPr>
              <w:t>Firma</w:t>
            </w:r>
          </w:p>
        </w:tc>
      </w:tr>
      <w:tr w:rsidR="00E0450B" w:rsidRPr="001730E5" w14:paraId="2829EAD5" w14:textId="77777777" w:rsidTr="00FE684F">
        <w:trPr>
          <w:trHeight w:val="366"/>
          <w:jc w:val="center"/>
        </w:trPr>
        <w:tc>
          <w:tcPr>
            <w:tcW w:w="2025" w:type="pct"/>
            <w:vAlign w:val="center"/>
          </w:tcPr>
          <w:p w14:paraId="5319DD30" w14:textId="25330583" w:rsidR="00E0450B" w:rsidRPr="00352CE0" w:rsidRDefault="00E0450B" w:rsidP="00E0450B">
            <w:pPr>
              <w:rPr>
                <w:rFonts w:cs="Arial"/>
                <w:szCs w:val="18"/>
              </w:rPr>
            </w:pPr>
            <w:r>
              <w:rPr>
                <w:rFonts w:cs="Arial"/>
                <w:szCs w:val="18"/>
              </w:rPr>
              <w:t xml:space="preserve">Diana Carolina Valderrama </w:t>
            </w:r>
          </w:p>
        </w:tc>
        <w:tc>
          <w:tcPr>
            <w:tcW w:w="769" w:type="pct"/>
            <w:vAlign w:val="center"/>
          </w:tcPr>
          <w:p w14:paraId="22475ADF" w14:textId="316746E3" w:rsidR="00E0450B" w:rsidRPr="00352CE0" w:rsidRDefault="00E0450B" w:rsidP="00E0450B">
            <w:pPr>
              <w:jc w:val="center"/>
              <w:rPr>
                <w:rFonts w:cs="Arial"/>
                <w:szCs w:val="18"/>
              </w:rPr>
            </w:pPr>
            <w:r w:rsidRPr="00486AC1">
              <w:rPr>
                <w:rFonts w:cs="Arial"/>
                <w:szCs w:val="18"/>
              </w:rPr>
              <w:t>IDU/STED</w:t>
            </w:r>
          </w:p>
        </w:tc>
        <w:tc>
          <w:tcPr>
            <w:tcW w:w="923" w:type="pct"/>
            <w:vAlign w:val="center"/>
          </w:tcPr>
          <w:p w14:paraId="2675EE16" w14:textId="62173333" w:rsidR="00E0450B" w:rsidRPr="00352CE0" w:rsidRDefault="00E0450B" w:rsidP="00E0450B">
            <w:pPr>
              <w:jc w:val="center"/>
              <w:rPr>
                <w:rFonts w:cs="Arial"/>
                <w:szCs w:val="18"/>
              </w:rPr>
            </w:pPr>
            <w:r w:rsidRPr="00486AC1">
              <w:rPr>
                <w:rFonts w:cs="Arial"/>
                <w:szCs w:val="18"/>
              </w:rPr>
              <w:t>Apoyo a la supervisión técnica</w:t>
            </w:r>
          </w:p>
        </w:tc>
        <w:tc>
          <w:tcPr>
            <w:tcW w:w="1283" w:type="pct"/>
            <w:vAlign w:val="center"/>
          </w:tcPr>
          <w:p w14:paraId="153B8A00" w14:textId="77777777" w:rsidR="00E0450B" w:rsidRPr="001730E5" w:rsidRDefault="00E0450B" w:rsidP="00E0450B">
            <w:pPr>
              <w:jc w:val="center"/>
              <w:rPr>
                <w:rFonts w:cs="Arial"/>
                <w:szCs w:val="18"/>
              </w:rPr>
            </w:pPr>
          </w:p>
        </w:tc>
      </w:tr>
      <w:tr w:rsidR="00E0450B" w:rsidRPr="001730E5" w14:paraId="679E1629" w14:textId="77777777" w:rsidTr="00FE684F">
        <w:trPr>
          <w:trHeight w:val="366"/>
          <w:jc w:val="center"/>
        </w:trPr>
        <w:tc>
          <w:tcPr>
            <w:tcW w:w="2025" w:type="pct"/>
            <w:vAlign w:val="center"/>
          </w:tcPr>
          <w:p w14:paraId="5E20531E" w14:textId="6F4EDE7C" w:rsidR="00E0450B" w:rsidRDefault="00E0450B" w:rsidP="00E0450B">
            <w:pPr>
              <w:rPr>
                <w:rFonts w:cs="Arial"/>
                <w:szCs w:val="18"/>
              </w:rPr>
            </w:pPr>
            <w:r>
              <w:rPr>
                <w:rFonts w:cs="Arial"/>
                <w:szCs w:val="18"/>
              </w:rPr>
              <w:t>Bibiana Martínez</w:t>
            </w:r>
          </w:p>
        </w:tc>
        <w:tc>
          <w:tcPr>
            <w:tcW w:w="769" w:type="pct"/>
            <w:vAlign w:val="center"/>
          </w:tcPr>
          <w:p w14:paraId="19218715" w14:textId="6570FA34" w:rsidR="00E0450B" w:rsidRPr="00486AC1" w:rsidRDefault="00E0450B" w:rsidP="00E0450B">
            <w:pPr>
              <w:jc w:val="center"/>
              <w:rPr>
                <w:rFonts w:cs="Arial"/>
                <w:szCs w:val="18"/>
              </w:rPr>
            </w:pPr>
            <w:r w:rsidRPr="00486AC1">
              <w:rPr>
                <w:rFonts w:cs="Arial"/>
                <w:szCs w:val="18"/>
              </w:rPr>
              <w:t>IDU/STED</w:t>
            </w:r>
          </w:p>
        </w:tc>
        <w:tc>
          <w:tcPr>
            <w:tcW w:w="923" w:type="pct"/>
            <w:vAlign w:val="center"/>
          </w:tcPr>
          <w:p w14:paraId="3647FAA9" w14:textId="29D6CA74" w:rsidR="00E0450B" w:rsidRPr="00486AC1" w:rsidRDefault="00E0450B" w:rsidP="00E0450B">
            <w:pPr>
              <w:jc w:val="center"/>
              <w:rPr>
                <w:rFonts w:cs="Arial"/>
                <w:szCs w:val="18"/>
              </w:rPr>
            </w:pPr>
            <w:r>
              <w:rPr>
                <w:rFonts w:cs="Arial"/>
                <w:szCs w:val="18"/>
              </w:rPr>
              <w:t>Dirección técnica de proyectos IDU</w:t>
            </w:r>
          </w:p>
        </w:tc>
        <w:tc>
          <w:tcPr>
            <w:tcW w:w="1283" w:type="pct"/>
            <w:vAlign w:val="center"/>
          </w:tcPr>
          <w:p w14:paraId="0267EA8F" w14:textId="77777777" w:rsidR="00E0450B" w:rsidRPr="001730E5" w:rsidRDefault="00E0450B" w:rsidP="00E0450B">
            <w:pPr>
              <w:jc w:val="center"/>
              <w:rPr>
                <w:rFonts w:cs="Arial"/>
                <w:szCs w:val="18"/>
              </w:rPr>
            </w:pPr>
          </w:p>
        </w:tc>
      </w:tr>
      <w:tr w:rsidR="00E0450B" w:rsidRPr="001730E5" w14:paraId="1CFD90FF" w14:textId="77777777" w:rsidTr="00FE684F">
        <w:trPr>
          <w:trHeight w:val="366"/>
          <w:jc w:val="center"/>
        </w:trPr>
        <w:tc>
          <w:tcPr>
            <w:tcW w:w="2025" w:type="pct"/>
            <w:vAlign w:val="center"/>
          </w:tcPr>
          <w:p w14:paraId="2FACCE4B" w14:textId="653266FF" w:rsidR="00E0450B" w:rsidRDefault="00E0450B" w:rsidP="00E0450B">
            <w:pPr>
              <w:rPr>
                <w:rFonts w:cs="Arial"/>
                <w:szCs w:val="18"/>
              </w:rPr>
            </w:pPr>
            <w:r>
              <w:rPr>
                <w:rFonts w:cs="Arial"/>
                <w:szCs w:val="18"/>
              </w:rPr>
              <w:t>Santiago Ramírez</w:t>
            </w:r>
          </w:p>
        </w:tc>
        <w:tc>
          <w:tcPr>
            <w:tcW w:w="769" w:type="pct"/>
            <w:vAlign w:val="center"/>
          </w:tcPr>
          <w:p w14:paraId="1372D0FD" w14:textId="5E0DCA4E" w:rsidR="00E0450B" w:rsidRPr="00486AC1" w:rsidRDefault="00E0450B" w:rsidP="00E0450B">
            <w:pPr>
              <w:jc w:val="center"/>
              <w:rPr>
                <w:rFonts w:cs="Arial"/>
                <w:szCs w:val="18"/>
              </w:rPr>
            </w:pPr>
            <w:r w:rsidRPr="00486AC1">
              <w:rPr>
                <w:rFonts w:cs="Arial"/>
                <w:szCs w:val="18"/>
              </w:rPr>
              <w:t>IDU/STED</w:t>
            </w:r>
          </w:p>
        </w:tc>
        <w:tc>
          <w:tcPr>
            <w:tcW w:w="923" w:type="pct"/>
            <w:vAlign w:val="center"/>
          </w:tcPr>
          <w:p w14:paraId="36C8472A" w14:textId="5A29DC38" w:rsidR="00E0450B" w:rsidRDefault="00E0450B" w:rsidP="00E0450B">
            <w:pPr>
              <w:jc w:val="center"/>
              <w:rPr>
                <w:rFonts w:cs="Arial"/>
                <w:szCs w:val="18"/>
              </w:rPr>
            </w:pPr>
            <w:r>
              <w:rPr>
                <w:rFonts w:cs="Arial"/>
                <w:szCs w:val="18"/>
              </w:rPr>
              <w:t>Especialista redes secas</w:t>
            </w:r>
          </w:p>
        </w:tc>
        <w:tc>
          <w:tcPr>
            <w:tcW w:w="1283" w:type="pct"/>
            <w:vAlign w:val="center"/>
          </w:tcPr>
          <w:p w14:paraId="3C5ED426" w14:textId="77777777" w:rsidR="00E0450B" w:rsidRPr="001730E5" w:rsidRDefault="00E0450B" w:rsidP="00E0450B">
            <w:pPr>
              <w:jc w:val="center"/>
              <w:rPr>
                <w:rFonts w:cs="Arial"/>
                <w:szCs w:val="18"/>
              </w:rPr>
            </w:pPr>
          </w:p>
        </w:tc>
      </w:tr>
      <w:tr w:rsidR="00E0450B" w:rsidRPr="001730E5" w14:paraId="5887BC40" w14:textId="77777777" w:rsidTr="00FE684F">
        <w:trPr>
          <w:trHeight w:val="366"/>
          <w:jc w:val="center"/>
        </w:trPr>
        <w:tc>
          <w:tcPr>
            <w:tcW w:w="2025" w:type="pct"/>
            <w:vAlign w:val="center"/>
          </w:tcPr>
          <w:p w14:paraId="49F739B0" w14:textId="299CC8EB" w:rsidR="00E0450B" w:rsidRDefault="00E0450B" w:rsidP="00E0450B">
            <w:pPr>
              <w:rPr>
                <w:rFonts w:cs="Arial"/>
                <w:szCs w:val="18"/>
              </w:rPr>
            </w:pPr>
            <w:r>
              <w:rPr>
                <w:rFonts w:cs="Arial"/>
                <w:szCs w:val="18"/>
              </w:rPr>
              <w:t>Elder Muñoz</w:t>
            </w:r>
          </w:p>
        </w:tc>
        <w:tc>
          <w:tcPr>
            <w:tcW w:w="769" w:type="pct"/>
            <w:vAlign w:val="center"/>
          </w:tcPr>
          <w:p w14:paraId="2C6CE869" w14:textId="115418B0" w:rsidR="00E0450B" w:rsidRPr="00352CE0" w:rsidRDefault="00E0450B" w:rsidP="00E0450B">
            <w:pPr>
              <w:jc w:val="center"/>
              <w:rPr>
                <w:rFonts w:cs="Arial"/>
                <w:szCs w:val="18"/>
              </w:rPr>
            </w:pPr>
            <w:r>
              <w:rPr>
                <w:rFonts w:cs="Arial"/>
                <w:szCs w:val="18"/>
              </w:rPr>
              <w:t>SDOP Cota</w:t>
            </w:r>
          </w:p>
        </w:tc>
        <w:tc>
          <w:tcPr>
            <w:tcW w:w="923" w:type="pct"/>
            <w:vAlign w:val="center"/>
          </w:tcPr>
          <w:p w14:paraId="691CC4F5" w14:textId="29ED0C4E" w:rsidR="00E0450B" w:rsidRPr="00352CE0" w:rsidRDefault="00E0450B" w:rsidP="00E0450B">
            <w:pPr>
              <w:jc w:val="center"/>
              <w:rPr>
                <w:rFonts w:cs="Arial"/>
                <w:szCs w:val="18"/>
              </w:rPr>
            </w:pPr>
            <w:r>
              <w:rPr>
                <w:rFonts w:cs="Arial"/>
                <w:szCs w:val="18"/>
              </w:rPr>
              <w:t>Contratista secretaria obras publicas</w:t>
            </w:r>
          </w:p>
        </w:tc>
        <w:tc>
          <w:tcPr>
            <w:tcW w:w="1283" w:type="pct"/>
            <w:vAlign w:val="center"/>
          </w:tcPr>
          <w:p w14:paraId="0FBCC96B" w14:textId="77777777" w:rsidR="00E0450B" w:rsidRPr="001730E5" w:rsidRDefault="00E0450B" w:rsidP="00E0450B">
            <w:pPr>
              <w:jc w:val="center"/>
              <w:rPr>
                <w:rFonts w:cs="Arial"/>
                <w:szCs w:val="18"/>
              </w:rPr>
            </w:pPr>
          </w:p>
        </w:tc>
      </w:tr>
      <w:tr w:rsidR="00E0450B" w:rsidRPr="001730E5" w14:paraId="6FE73B38" w14:textId="77777777" w:rsidTr="00FE684F">
        <w:trPr>
          <w:trHeight w:val="366"/>
          <w:jc w:val="center"/>
        </w:trPr>
        <w:tc>
          <w:tcPr>
            <w:tcW w:w="2025" w:type="pct"/>
            <w:vAlign w:val="center"/>
          </w:tcPr>
          <w:p w14:paraId="0703E711" w14:textId="151341BA" w:rsidR="00E0450B" w:rsidRDefault="00E0450B" w:rsidP="00E0450B">
            <w:pPr>
              <w:rPr>
                <w:rFonts w:cs="Arial"/>
                <w:szCs w:val="18"/>
              </w:rPr>
            </w:pPr>
            <w:r>
              <w:rPr>
                <w:rFonts w:cs="Arial"/>
                <w:szCs w:val="18"/>
              </w:rPr>
              <w:t>Nicolas García</w:t>
            </w:r>
          </w:p>
        </w:tc>
        <w:tc>
          <w:tcPr>
            <w:tcW w:w="769" w:type="pct"/>
            <w:vAlign w:val="center"/>
          </w:tcPr>
          <w:p w14:paraId="3BC43D3C" w14:textId="460560AF" w:rsidR="00E0450B" w:rsidRDefault="00E0450B" w:rsidP="00E0450B">
            <w:pPr>
              <w:jc w:val="center"/>
              <w:rPr>
                <w:rFonts w:cs="Arial"/>
                <w:szCs w:val="18"/>
              </w:rPr>
            </w:pPr>
            <w:r>
              <w:rPr>
                <w:rFonts w:cs="Arial"/>
                <w:szCs w:val="18"/>
              </w:rPr>
              <w:t>SDOP Cota</w:t>
            </w:r>
          </w:p>
        </w:tc>
        <w:tc>
          <w:tcPr>
            <w:tcW w:w="923" w:type="pct"/>
            <w:vAlign w:val="center"/>
          </w:tcPr>
          <w:p w14:paraId="726DFA44" w14:textId="56FEEA0F" w:rsidR="00E0450B" w:rsidRDefault="00E0450B" w:rsidP="00E0450B">
            <w:pPr>
              <w:jc w:val="center"/>
              <w:rPr>
                <w:rFonts w:cs="Arial"/>
                <w:szCs w:val="18"/>
              </w:rPr>
            </w:pPr>
            <w:r>
              <w:rPr>
                <w:rFonts w:cs="Arial"/>
                <w:szCs w:val="18"/>
              </w:rPr>
              <w:t xml:space="preserve">Supervisión de obras publicas </w:t>
            </w:r>
          </w:p>
        </w:tc>
        <w:tc>
          <w:tcPr>
            <w:tcW w:w="1283" w:type="pct"/>
            <w:vAlign w:val="center"/>
          </w:tcPr>
          <w:p w14:paraId="0026E9E2" w14:textId="77777777" w:rsidR="00E0450B" w:rsidRPr="001730E5" w:rsidRDefault="00E0450B" w:rsidP="00E0450B">
            <w:pPr>
              <w:jc w:val="center"/>
              <w:rPr>
                <w:rFonts w:cs="Arial"/>
                <w:szCs w:val="18"/>
              </w:rPr>
            </w:pPr>
          </w:p>
        </w:tc>
      </w:tr>
      <w:tr w:rsidR="00E0450B" w:rsidRPr="001730E5" w14:paraId="3BC08013" w14:textId="77777777" w:rsidTr="00FE684F">
        <w:trPr>
          <w:trHeight w:val="366"/>
          <w:jc w:val="center"/>
        </w:trPr>
        <w:tc>
          <w:tcPr>
            <w:tcW w:w="2025" w:type="pct"/>
            <w:vAlign w:val="center"/>
          </w:tcPr>
          <w:p w14:paraId="7503A717" w14:textId="1E8F2AE9" w:rsidR="00E0450B" w:rsidRDefault="00E0450B" w:rsidP="00E0450B">
            <w:pPr>
              <w:rPr>
                <w:rFonts w:cs="Arial"/>
                <w:szCs w:val="18"/>
              </w:rPr>
            </w:pPr>
            <w:r>
              <w:rPr>
                <w:rFonts w:cs="Arial"/>
                <w:szCs w:val="18"/>
              </w:rPr>
              <w:t>Andrea García</w:t>
            </w:r>
          </w:p>
        </w:tc>
        <w:tc>
          <w:tcPr>
            <w:tcW w:w="769" w:type="pct"/>
            <w:vAlign w:val="center"/>
          </w:tcPr>
          <w:p w14:paraId="282E14F1" w14:textId="7A5DCAA6" w:rsidR="00E0450B" w:rsidRDefault="00E0450B" w:rsidP="00E0450B">
            <w:pPr>
              <w:jc w:val="center"/>
              <w:rPr>
                <w:rFonts w:cs="Arial"/>
                <w:szCs w:val="18"/>
              </w:rPr>
            </w:pPr>
            <w:r>
              <w:rPr>
                <w:rFonts w:cs="Arial"/>
                <w:szCs w:val="18"/>
              </w:rPr>
              <w:t>SDOP Cota</w:t>
            </w:r>
          </w:p>
        </w:tc>
        <w:tc>
          <w:tcPr>
            <w:tcW w:w="923" w:type="pct"/>
            <w:vAlign w:val="center"/>
          </w:tcPr>
          <w:p w14:paraId="0AE6377F" w14:textId="61BFAC41" w:rsidR="00E0450B" w:rsidRDefault="00E0450B" w:rsidP="00E0450B">
            <w:pPr>
              <w:jc w:val="center"/>
              <w:rPr>
                <w:rFonts w:cs="Arial"/>
                <w:szCs w:val="18"/>
              </w:rPr>
            </w:pPr>
            <w:r>
              <w:rPr>
                <w:rFonts w:cs="Arial"/>
                <w:szCs w:val="18"/>
              </w:rPr>
              <w:t>Secretaria de obras publicas</w:t>
            </w:r>
          </w:p>
        </w:tc>
        <w:tc>
          <w:tcPr>
            <w:tcW w:w="1283" w:type="pct"/>
            <w:vAlign w:val="center"/>
          </w:tcPr>
          <w:p w14:paraId="3CEBC3BA" w14:textId="77777777" w:rsidR="00E0450B" w:rsidRPr="001730E5" w:rsidRDefault="00E0450B" w:rsidP="00E0450B">
            <w:pPr>
              <w:jc w:val="center"/>
              <w:rPr>
                <w:rFonts w:cs="Arial"/>
                <w:szCs w:val="18"/>
              </w:rPr>
            </w:pPr>
          </w:p>
        </w:tc>
      </w:tr>
      <w:tr w:rsidR="00E0450B" w:rsidRPr="001730E5" w14:paraId="380548F0" w14:textId="77777777" w:rsidTr="00FE684F">
        <w:trPr>
          <w:trHeight w:val="366"/>
          <w:jc w:val="center"/>
        </w:trPr>
        <w:tc>
          <w:tcPr>
            <w:tcW w:w="2025" w:type="pct"/>
            <w:vAlign w:val="center"/>
          </w:tcPr>
          <w:p w14:paraId="744EE357" w14:textId="70BDB13A" w:rsidR="00E0450B" w:rsidRDefault="00E0450B" w:rsidP="00E0450B">
            <w:pPr>
              <w:rPr>
                <w:rFonts w:cs="Arial"/>
                <w:szCs w:val="18"/>
              </w:rPr>
            </w:pPr>
            <w:r>
              <w:rPr>
                <w:rFonts w:cs="Arial"/>
                <w:szCs w:val="18"/>
              </w:rPr>
              <w:t>Carlos Valderrama</w:t>
            </w:r>
          </w:p>
        </w:tc>
        <w:tc>
          <w:tcPr>
            <w:tcW w:w="769" w:type="pct"/>
            <w:vAlign w:val="center"/>
          </w:tcPr>
          <w:p w14:paraId="11746E27" w14:textId="35E54919" w:rsidR="00E0450B" w:rsidRDefault="00E0450B" w:rsidP="00E0450B">
            <w:pPr>
              <w:jc w:val="center"/>
              <w:rPr>
                <w:rFonts w:cs="Arial"/>
                <w:szCs w:val="18"/>
              </w:rPr>
            </w:pPr>
            <w:r>
              <w:rPr>
                <w:rFonts w:cs="Arial"/>
                <w:szCs w:val="18"/>
              </w:rPr>
              <w:t>SDOP Cota</w:t>
            </w:r>
          </w:p>
        </w:tc>
        <w:tc>
          <w:tcPr>
            <w:tcW w:w="923" w:type="pct"/>
            <w:vAlign w:val="center"/>
          </w:tcPr>
          <w:p w14:paraId="3AB29739" w14:textId="4C156CC0" w:rsidR="00E0450B" w:rsidRDefault="00E0450B" w:rsidP="00E0450B">
            <w:pPr>
              <w:jc w:val="center"/>
              <w:rPr>
                <w:rFonts w:cs="Arial"/>
                <w:szCs w:val="18"/>
              </w:rPr>
            </w:pPr>
            <w:r>
              <w:rPr>
                <w:rFonts w:cs="Arial"/>
                <w:szCs w:val="18"/>
              </w:rPr>
              <w:t>Infraestructura de obras publicas</w:t>
            </w:r>
          </w:p>
        </w:tc>
        <w:tc>
          <w:tcPr>
            <w:tcW w:w="1283" w:type="pct"/>
            <w:vAlign w:val="center"/>
          </w:tcPr>
          <w:p w14:paraId="7060435D" w14:textId="77777777" w:rsidR="00E0450B" w:rsidRPr="001730E5" w:rsidRDefault="00E0450B" w:rsidP="00E0450B">
            <w:pPr>
              <w:jc w:val="center"/>
              <w:rPr>
                <w:rFonts w:cs="Arial"/>
                <w:szCs w:val="18"/>
              </w:rPr>
            </w:pPr>
          </w:p>
        </w:tc>
      </w:tr>
      <w:tr w:rsidR="00E0450B" w:rsidRPr="001730E5" w14:paraId="16AD28A9" w14:textId="77777777" w:rsidTr="00FE684F">
        <w:trPr>
          <w:trHeight w:val="366"/>
          <w:jc w:val="center"/>
        </w:trPr>
        <w:tc>
          <w:tcPr>
            <w:tcW w:w="2025" w:type="pct"/>
            <w:vAlign w:val="center"/>
          </w:tcPr>
          <w:p w14:paraId="5EA0DB34" w14:textId="0A0EB9F2" w:rsidR="00E0450B" w:rsidRDefault="00E0450B" w:rsidP="00E0450B">
            <w:pPr>
              <w:rPr>
                <w:rFonts w:cs="Arial"/>
                <w:szCs w:val="18"/>
              </w:rPr>
            </w:pPr>
            <w:r>
              <w:rPr>
                <w:rFonts w:cs="Arial"/>
                <w:szCs w:val="18"/>
              </w:rPr>
              <w:t>Rafael Villamarin</w:t>
            </w:r>
          </w:p>
        </w:tc>
        <w:tc>
          <w:tcPr>
            <w:tcW w:w="769" w:type="pct"/>
            <w:vAlign w:val="center"/>
          </w:tcPr>
          <w:p w14:paraId="5C065380" w14:textId="75FE7B6B" w:rsidR="00E0450B" w:rsidRPr="00352CE0" w:rsidRDefault="00E0450B" w:rsidP="00E0450B">
            <w:pPr>
              <w:jc w:val="center"/>
              <w:rPr>
                <w:rFonts w:cs="Arial"/>
                <w:szCs w:val="18"/>
              </w:rPr>
            </w:pPr>
            <w:r w:rsidRPr="00866FAB">
              <w:rPr>
                <w:rFonts w:cs="Arial"/>
                <w:szCs w:val="18"/>
              </w:rPr>
              <w:t>Consorcio EYD Cota</w:t>
            </w:r>
          </w:p>
        </w:tc>
        <w:tc>
          <w:tcPr>
            <w:tcW w:w="923" w:type="pct"/>
            <w:vAlign w:val="center"/>
          </w:tcPr>
          <w:p w14:paraId="79BE3EC5" w14:textId="1A3A1B00" w:rsidR="00E0450B" w:rsidRPr="00352CE0" w:rsidRDefault="00E0450B" w:rsidP="00E0450B">
            <w:pPr>
              <w:jc w:val="center"/>
              <w:rPr>
                <w:rFonts w:cs="Arial"/>
                <w:szCs w:val="18"/>
              </w:rPr>
            </w:pPr>
            <w:r>
              <w:rPr>
                <w:rFonts w:cs="Arial"/>
                <w:szCs w:val="18"/>
              </w:rPr>
              <w:t xml:space="preserve">Director Consultoría </w:t>
            </w:r>
          </w:p>
        </w:tc>
        <w:tc>
          <w:tcPr>
            <w:tcW w:w="1283" w:type="pct"/>
            <w:vAlign w:val="center"/>
          </w:tcPr>
          <w:p w14:paraId="127B13A4" w14:textId="77777777" w:rsidR="00E0450B" w:rsidRPr="001730E5" w:rsidRDefault="00E0450B" w:rsidP="00E0450B">
            <w:pPr>
              <w:jc w:val="center"/>
              <w:rPr>
                <w:rFonts w:cs="Arial"/>
                <w:szCs w:val="18"/>
              </w:rPr>
            </w:pPr>
          </w:p>
        </w:tc>
      </w:tr>
      <w:tr w:rsidR="00E0450B" w:rsidRPr="001730E5" w14:paraId="6B8858F7" w14:textId="77777777" w:rsidTr="00FE684F">
        <w:trPr>
          <w:trHeight w:val="366"/>
          <w:jc w:val="center"/>
        </w:trPr>
        <w:tc>
          <w:tcPr>
            <w:tcW w:w="2025" w:type="pct"/>
            <w:vAlign w:val="center"/>
          </w:tcPr>
          <w:p w14:paraId="0A11D3B6" w14:textId="460C3E46" w:rsidR="00E0450B" w:rsidRDefault="00E0450B" w:rsidP="00E0450B">
            <w:pPr>
              <w:rPr>
                <w:rFonts w:cs="Arial"/>
                <w:szCs w:val="18"/>
              </w:rPr>
            </w:pPr>
            <w:r>
              <w:rPr>
                <w:rFonts w:cs="Arial"/>
                <w:szCs w:val="18"/>
              </w:rPr>
              <w:t>Gabriela Pérez</w:t>
            </w:r>
          </w:p>
        </w:tc>
        <w:tc>
          <w:tcPr>
            <w:tcW w:w="769" w:type="pct"/>
            <w:vAlign w:val="center"/>
          </w:tcPr>
          <w:p w14:paraId="68F3B62C" w14:textId="1FEECE0B" w:rsidR="00E0450B" w:rsidRPr="00866FAB" w:rsidRDefault="00E0450B" w:rsidP="00E0450B">
            <w:pPr>
              <w:jc w:val="center"/>
              <w:rPr>
                <w:rFonts w:cs="Arial"/>
                <w:szCs w:val="18"/>
              </w:rPr>
            </w:pPr>
            <w:r w:rsidRPr="00866FAB">
              <w:rPr>
                <w:rFonts w:cs="Arial"/>
                <w:szCs w:val="18"/>
              </w:rPr>
              <w:t>Consorcio EYD Cota</w:t>
            </w:r>
          </w:p>
        </w:tc>
        <w:tc>
          <w:tcPr>
            <w:tcW w:w="923" w:type="pct"/>
            <w:vAlign w:val="center"/>
          </w:tcPr>
          <w:p w14:paraId="68A093A5" w14:textId="1ED44BD9" w:rsidR="00E0450B" w:rsidRDefault="00E0450B" w:rsidP="00E0450B">
            <w:pPr>
              <w:jc w:val="center"/>
              <w:rPr>
                <w:rFonts w:cs="Arial"/>
                <w:szCs w:val="18"/>
              </w:rPr>
            </w:pPr>
            <w:r w:rsidRPr="003C33E7">
              <w:rPr>
                <w:rFonts w:cs="Arial"/>
                <w:szCs w:val="18"/>
              </w:rPr>
              <w:t>Coordinadora Interventoría</w:t>
            </w:r>
          </w:p>
        </w:tc>
        <w:tc>
          <w:tcPr>
            <w:tcW w:w="1283" w:type="pct"/>
            <w:vAlign w:val="center"/>
          </w:tcPr>
          <w:p w14:paraId="734CFCBA" w14:textId="77777777" w:rsidR="00E0450B" w:rsidRPr="001730E5" w:rsidRDefault="00E0450B" w:rsidP="00E0450B">
            <w:pPr>
              <w:jc w:val="center"/>
              <w:rPr>
                <w:rFonts w:cs="Arial"/>
                <w:szCs w:val="18"/>
              </w:rPr>
            </w:pPr>
          </w:p>
        </w:tc>
      </w:tr>
      <w:tr w:rsidR="00E0450B" w:rsidRPr="001730E5" w14:paraId="1702B706" w14:textId="77777777" w:rsidTr="00FE684F">
        <w:trPr>
          <w:trHeight w:val="366"/>
          <w:jc w:val="center"/>
        </w:trPr>
        <w:tc>
          <w:tcPr>
            <w:tcW w:w="2025" w:type="pct"/>
            <w:vAlign w:val="center"/>
          </w:tcPr>
          <w:p w14:paraId="0066027D" w14:textId="2B0576D1" w:rsidR="00E0450B" w:rsidRDefault="00E0450B" w:rsidP="00E0450B">
            <w:pPr>
              <w:rPr>
                <w:rFonts w:cs="Arial"/>
                <w:szCs w:val="18"/>
              </w:rPr>
            </w:pPr>
            <w:r>
              <w:rPr>
                <w:rFonts w:cs="Arial"/>
                <w:szCs w:val="18"/>
              </w:rPr>
              <w:t>Alejandro Sánchez</w:t>
            </w:r>
          </w:p>
        </w:tc>
        <w:tc>
          <w:tcPr>
            <w:tcW w:w="769" w:type="pct"/>
            <w:vAlign w:val="center"/>
          </w:tcPr>
          <w:p w14:paraId="647A2EBA" w14:textId="3EB033D8" w:rsidR="00E0450B" w:rsidRPr="00866FAB" w:rsidRDefault="00E0450B" w:rsidP="00E0450B">
            <w:pPr>
              <w:jc w:val="center"/>
              <w:rPr>
                <w:rFonts w:cs="Arial"/>
                <w:szCs w:val="18"/>
              </w:rPr>
            </w:pPr>
            <w:r w:rsidRPr="00866FAB">
              <w:rPr>
                <w:rFonts w:cs="Arial"/>
                <w:szCs w:val="18"/>
              </w:rPr>
              <w:t>Consorcio EYD Cota</w:t>
            </w:r>
          </w:p>
        </w:tc>
        <w:tc>
          <w:tcPr>
            <w:tcW w:w="923" w:type="pct"/>
            <w:vAlign w:val="center"/>
          </w:tcPr>
          <w:p w14:paraId="3E5F940D" w14:textId="2D17B6B8" w:rsidR="00E0450B" w:rsidRPr="003C33E7" w:rsidRDefault="00E0450B" w:rsidP="00E0450B">
            <w:pPr>
              <w:jc w:val="center"/>
              <w:rPr>
                <w:rFonts w:cs="Arial"/>
                <w:szCs w:val="18"/>
              </w:rPr>
            </w:pPr>
            <w:r>
              <w:rPr>
                <w:rFonts w:cs="Arial"/>
                <w:szCs w:val="18"/>
              </w:rPr>
              <w:t>Especialista redes secas</w:t>
            </w:r>
          </w:p>
        </w:tc>
        <w:tc>
          <w:tcPr>
            <w:tcW w:w="1283" w:type="pct"/>
            <w:vAlign w:val="center"/>
          </w:tcPr>
          <w:p w14:paraId="73BF8FF6" w14:textId="77777777" w:rsidR="00E0450B" w:rsidRPr="001730E5" w:rsidRDefault="00E0450B" w:rsidP="00E0450B">
            <w:pPr>
              <w:jc w:val="center"/>
              <w:rPr>
                <w:rFonts w:cs="Arial"/>
                <w:szCs w:val="18"/>
              </w:rPr>
            </w:pPr>
          </w:p>
        </w:tc>
      </w:tr>
      <w:tr w:rsidR="00E0450B" w:rsidRPr="001730E5" w14:paraId="29D56F1F" w14:textId="77777777" w:rsidTr="00FE684F">
        <w:trPr>
          <w:trHeight w:val="366"/>
          <w:jc w:val="center"/>
        </w:trPr>
        <w:tc>
          <w:tcPr>
            <w:tcW w:w="2025" w:type="pct"/>
            <w:vAlign w:val="center"/>
          </w:tcPr>
          <w:p w14:paraId="362637FF" w14:textId="179B11C2" w:rsidR="00E0450B" w:rsidRDefault="00E0450B" w:rsidP="00E0450B">
            <w:pPr>
              <w:rPr>
                <w:rFonts w:cs="Arial"/>
                <w:szCs w:val="18"/>
              </w:rPr>
            </w:pPr>
            <w:r>
              <w:rPr>
                <w:rFonts w:cs="Arial"/>
                <w:szCs w:val="18"/>
              </w:rPr>
              <w:t>Alirio Cuesta</w:t>
            </w:r>
          </w:p>
        </w:tc>
        <w:tc>
          <w:tcPr>
            <w:tcW w:w="769" w:type="pct"/>
            <w:vAlign w:val="center"/>
          </w:tcPr>
          <w:p w14:paraId="733F0F38" w14:textId="6F74CE4B" w:rsidR="00E0450B" w:rsidRPr="00866FAB" w:rsidRDefault="00E0450B" w:rsidP="00E0450B">
            <w:pPr>
              <w:jc w:val="center"/>
              <w:rPr>
                <w:rFonts w:cs="Arial"/>
                <w:szCs w:val="18"/>
              </w:rPr>
            </w:pPr>
            <w:r w:rsidRPr="00866FAB">
              <w:rPr>
                <w:rFonts w:cs="Arial"/>
                <w:szCs w:val="18"/>
              </w:rPr>
              <w:t>Consorcio EYD Cota</w:t>
            </w:r>
          </w:p>
        </w:tc>
        <w:tc>
          <w:tcPr>
            <w:tcW w:w="923" w:type="pct"/>
            <w:vAlign w:val="center"/>
          </w:tcPr>
          <w:p w14:paraId="5537D286" w14:textId="273BDCBE" w:rsidR="00E0450B" w:rsidRDefault="00E0450B" w:rsidP="00E0450B">
            <w:pPr>
              <w:jc w:val="center"/>
              <w:rPr>
                <w:rFonts w:cs="Arial"/>
                <w:szCs w:val="18"/>
              </w:rPr>
            </w:pPr>
            <w:r>
              <w:rPr>
                <w:rFonts w:cs="Arial"/>
                <w:szCs w:val="18"/>
              </w:rPr>
              <w:t xml:space="preserve">Especialista redes secas </w:t>
            </w:r>
          </w:p>
        </w:tc>
        <w:tc>
          <w:tcPr>
            <w:tcW w:w="1283" w:type="pct"/>
            <w:vAlign w:val="center"/>
          </w:tcPr>
          <w:p w14:paraId="59945032" w14:textId="77777777" w:rsidR="00E0450B" w:rsidRPr="001730E5" w:rsidRDefault="00E0450B" w:rsidP="00E0450B">
            <w:pPr>
              <w:jc w:val="center"/>
              <w:rPr>
                <w:rFonts w:cs="Arial"/>
                <w:szCs w:val="18"/>
              </w:rPr>
            </w:pPr>
          </w:p>
        </w:tc>
      </w:tr>
      <w:tr w:rsidR="00E0450B" w:rsidRPr="001730E5" w14:paraId="66AC41B2" w14:textId="77777777" w:rsidTr="00FE684F">
        <w:trPr>
          <w:trHeight w:val="366"/>
          <w:jc w:val="center"/>
        </w:trPr>
        <w:tc>
          <w:tcPr>
            <w:tcW w:w="2025" w:type="pct"/>
            <w:vAlign w:val="center"/>
          </w:tcPr>
          <w:p w14:paraId="162EE37D" w14:textId="367B9951" w:rsidR="00E0450B" w:rsidRPr="00352CE0" w:rsidRDefault="00E0450B" w:rsidP="00E0450B">
            <w:pPr>
              <w:rPr>
                <w:rFonts w:cs="Arial"/>
                <w:szCs w:val="18"/>
              </w:rPr>
            </w:pPr>
            <w:r>
              <w:rPr>
                <w:rFonts w:cs="Arial"/>
                <w:szCs w:val="18"/>
              </w:rPr>
              <w:t>William Malaver</w:t>
            </w:r>
          </w:p>
        </w:tc>
        <w:tc>
          <w:tcPr>
            <w:tcW w:w="769" w:type="pct"/>
            <w:vAlign w:val="center"/>
          </w:tcPr>
          <w:p w14:paraId="1FD9F7DF" w14:textId="3EB58514" w:rsidR="00E0450B" w:rsidRPr="00352CE0" w:rsidRDefault="00E0450B" w:rsidP="00E0450B">
            <w:pPr>
              <w:jc w:val="center"/>
              <w:rPr>
                <w:rFonts w:cs="Arial"/>
                <w:szCs w:val="18"/>
              </w:rPr>
            </w:pPr>
            <w:r w:rsidRPr="003C33E7">
              <w:rPr>
                <w:rFonts w:cs="Arial"/>
                <w:szCs w:val="18"/>
              </w:rPr>
              <w:t>Consorcio Interventoría Cota</w:t>
            </w:r>
          </w:p>
        </w:tc>
        <w:tc>
          <w:tcPr>
            <w:tcW w:w="923" w:type="pct"/>
            <w:vAlign w:val="center"/>
          </w:tcPr>
          <w:p w14:paraId="0806E81A" w14:textId="54BF2E99" w:rsidR="00E0450B" w:rsidRPr="00352CE0" w:rsidRDefault="00E0450B" w:rsidP="00E0450B">
            <w:pPr>
              <w:jc w:val="center"/>
              <w:rPr>
                <w:rFonts w:cs="Arial"/>
                <w:szCs w:val="18"/>
              </w:rPr>
            </w:pPr>
            <w:r>
              <w:rPr>
                <w:rFonts w:cs="Arial"/>
                <w:szCs w:val="18"/>
              </w:rPr>
              <w:t>Director Interventoría</w:t>
            </w:r>
          </w:p>
        </w:tc>
        <w:tc>
          <w:tcPr>
            <w:tcW w:w="1283" w:type="pct"/>
            <w:vAlign w:val="center"/>
          </w:tcPr>
          <w:p w14:paraId="0C02E8DE" w14:textId="77777777" w:rsidR="00E0450B" w:rsidRPr="001730E5" w:rsidRDefault="00E0450B" w:rsidP="00E0450B">
            <w:pPr>
              <w:jc w:val="center"/>
              <w:rPr>
                <w:rFonts w:cs="Arial"/>
                <w:szCs w:val="18"/>
              </w:rPr>
            </w:pPr>
          </w:p>
        </w:tc>
      </w:tr>
      <w:tr w:rsidR="00E0450B" w:rsidRPr="001730E5" w14:paraId="0762488B" w14:textId="77777777" w:rsidTr="00FE684F">
        <w:trPr>
          <w:trHeight w:val="366"/>
          <w:jc w:val="center"/>
        </w:trPr>
        <w:tc>
          <w:tcPr>
            <w:tcW w:w="2025" w:type="pct"/>
            <w:vAlign w:val="center"/>
          </w:tcPr>
          <w:p w14:paraId="77458770" w14:textId="31639290" w:rsidR="00E0450B" w:rsidRPr="00352CE0" w:rsidRDefault="00E0450B" w:rsidP="00E0450B">
            <w:pPr>
              <w:rPr>
                <w:rFonts w:cs="Arial"/>
                <w:szCs w:val="18"/>
              </w:rPr>
            </w:pPr>
            <w:r w:rsidRPr="003C33E7">
              <w:rPr>
                <w:rFonts w:cs="Arial"/>
                <w:szCs w:val="18"/>
              </w:rPr>
              <w:t>Nathaly Rodríguez Urrego</w:t>
            </w:r>
          </w:p>
        </w:tc>
        <w:tc>
          <w:tcPr>
            <w:tcW w:w="769" w:type="pct"/>
            <w:vAlign w:val="center"/>
          </w:tcPr>
          <w:p w14:paraId="4169D3BD" w14:textId="53FA6558" w:rsidR="00E0450B" w:rsidRPr="00352CE0" w:rsidRDefault="00E0450B" w:rsidP="00E0450B">
            <w:pPr>
              <w:jc w:val="center"/>
              <w:rPr>
                <w:rFonts w:cs="Arial"/>
                <w:szCs w:val="18"/>
              </w:rPr>
            </w:pPr>
            <w:r w:rsidRPr="003C33E7">
              <w:rPr>
                <w:rFonts w:cs="Arial"/>
                <w:szCs w:val="18"/>
              </w:rPr>
              <w:t>Consorcio Interventoría Cota</w:t>
            </w:r>
          </w:p>
        </w:tc>
        <w:tc>
          <w:tcPr>
            <w:tcW w:w="923" w:type="pct"/>
            <w:vAlign w:val="center"/>
          </w:tcPr>
          <w:p w14:paraId="13ECE3D6" w14:textId="480EC24D" w:rsidR="00E0450B" w:rsidRPr="00352CE0" w:rsidRDefault="00E0450B" w:rsidP="00E0450B">
            <w:pPr>
              <w:jc w:val="center"/>
              <w:rPr>
                <w:rFonts w:cs="Arial"/>
                <w:szCs w:val="18"/>
              </w:rPr>
            </w:pPr>
            <w:r w:rsidRPr="003C33E7">
              <w:rPr>
                <w:rFonts w:cs="Arial"/>
                <w:szCs w:val="18"/>
              </w:rPr>
              <w:t xml:space="preserve">Coordinadora Interventoría  </w:t>
            </w:r>
          </w:p>
        </w:tc>
        <w:tc>
          <w:tcPr>
            <w:tcW w:w="1283" w:type="pct"/>
            <w:vAlign w:val="center"/>
          </w:tcPr>
          <w:p w14:paraId="01ED4AFC" w14:textId="425D7E26" w:rsidR="00E0450B" w:rsidRPr="001730E5" w:rsidRDefault="00E0450B" w:rsidP="00E0450B">
            <w:pPr>
              <w:jc w:val="center"/>
              <w:rPr>
                <w:rFonts w:cs="Arial"/>
                <w:szCs w:val="18"/>
              </w:rPr>
            </w:pPr>
          </w:p>
        </w:tc>
      </w:tr>
    </w:tbl>
    <w:p w14:paraId="1E4D2630" w14:textId="77777777" w:rsidR="00426F12" w:rsidRDefault="00426F12" w:rsidP="00426F12">
      <w:pPr>
        <w:rPr>
          <w:rFonts w:cs="Arial"/>
          <w:sz w:val="4"/>
          <w:szCs w:val="16"/>
        </w:rPr>
      </w:pPr>
    </w:p>
    <w:p w14:paraId="0F23EB21" w14:textId="77777777" w:rsidR="00783D4F" w:rsidRDefault="00783D4F" w:rsidP="00426F12">
      <w:pPr>
        <w:rPr>
          <w:rFonts w:cs="Arial"/>
          <w:sz w:val="4"/>
          <w:szCs w:val="16"/>
        </w:rPr>
      </w:pPr>
    </w:p>
    <w:p w14:paraId="4AC0E606" w14:textId="77777777" w:rsidR="00783D4F" w:rsidRDefault="00783D4F" w:rsidP="00426F12">
      <w:pPr>
        <w:rPr>
          <w:rFonts w:cs="Arial"/>
          <w:sz w:val="4"/>
          <w:szCs w:val="16"/>
        </w:rPr>
      </w:pPr>
    </w:p>
    <w:p w14:paraId="301C587D" w14:textId="77777777" w:rsidR="00783D4F" w:rsidRDefault="00783D4F" w:rsidP="00426F12">
      <w:pPr>
        <w:rPr>
          <w:rFonts w:cs="Arial"/>
          <w:sz w:val="4"/>
          <w:szCs w:val="16"/>
        </w:rPr>
      </w:pPr>
    </w:p>
    <w:p w14:paraId="7E2F0137" w14:textId="77777777" w:rsidR="00783D4F" w:rsidRPr="00FE684F" w:rsidRDefault="00783D4F" w:rsidP="00426F12">
      <w:pPr>
        <w:rPr>
          <w:rFonts w:cs="Arial"/>
          <w:sz w:val="4"/>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9806"/>
      </w:tblGrid>
      <w:tr w:rsidR="000D6113" w:rsidRPr="00FE684F" w14:paraId="026EE3D1" w14:textId="77777777" w:rsidTr="009C7EBD">
        <w:trPr>
          <w:jc w:val="center"/>
        </w:trPr>
        <w:tc>
          <w:tcPr>
            <w:tcW w:w="5000" w:type="pct"/>
            <w:gridSpan w:val="2"/>
            <w:tcBorders>
              <w:bottom w:val="single" w:sz="4" w:space="0" w:color="auto"/>
            </w:tcBorders>
            <w:shd w:val="clear" w:color="auto" w:fill="B8CCE4" w:themeFill="accent1" w:themeFillTint="66"/>
          </w:tcPr>
          <w:p w14:paraId="10BECA98" w14:textId="77777777" w:rsidR="000D6113" w:rsidRPr="00FE684F" w:rsidRDefault="000D6113" w:rsidP="001077B0">
            <w:pPr>
              <w:jc w:val="center"/>
              <w:rPr>
                <w:rFonts w:cs="Arial"/>
                <w:b/>
                <w:sz w:val="20"/>
                <w:szCs w:val="18"/>
              </w:rPr>
            </w:pPr>
            <w:r w:rsidRPr="00A21650">
              <w:rPr>
                <w:rFonts w:cs="Arial"/>
                <w:b/>
                <w:sz w:val="18"/>
                <w:szCs w:val="18"/>
              </w:rPr>
              <w:t>T</w:t>
            </w:r>
            <w:r w:rsidR="009C7EBD" w:rsidRPr="00A21650">
              <w:rPr>
                <w:rFonts w:cs="Arial"/>
                <w:b/>
                <w:sz w:val="18"/>
                <w:szCs w:val="18"/>
              </w:rPr>
              <w:t>EMAS</w:t>
            </w:r>
          </w:p>
        </w:tc>
      </w:tr>
      <w:tr w:rsidR="000D6113" w:rsidRPr="00FE684F" w14:paraId="76CA756A" w14:textId="77777777" w:rsidTr="000D6113">
        <w:trPr>
          <w:jc w:val="center"/>
        </w:trPr>
        <w:tc>
          <w:tcPr>
            <w:tcW w:w="215" w:type="pct"/>
            <w:tcBorders>
              <w:bottom w:val="dotted" w:sz="4" w:space="0" w:color="auto"/>
              <w:right w:val="dotted" w:sz="4" w:space="0" w:color="auto"/>
            </w:tcBorders>
          </w:tcPr>
          <w:p w14:paraId="73267E0C" w14:textId="77777777" w:rsidR="000D6113" w:rsidRPr="00FE684F" w:rsidRDefault="000D6113" w:rsidP="001077B0">
            <w:pPr>
              <w:jc w:val="center"/>
              <w:rPr>
                <w:rFonts w:cs="Arial"/>
                <w:sz w:val="20"/>
                <w:szCs w:val="18"/>
              </w:rPr>
            </w:pPr>
            <w:r w:rsidRPr="00FE684F">
              <w:rPr>
                <w:rFonts w:cs="Arial"/>
                <w:sz w:val="20"/>
                <w:szCs w:val="18"/>
              </w:rPr>
              <w:t>1</w:t>
            </w:r>
          </w:p>
        </w:tc>
        <w:tc>
          <w:tcPr>
            <w:tcW w:w="4785" w:type="pct"/>
            <w:tcBorders>
              <w:left w:val="dotted" w:sz="4" w:space="0" w:color="auto"/>
              <w:bottom w:val="dotted" w:sz="4" w:space="0" w:color="auto"/>
            </w:tcBorders>
          </w:tcPr>
          <w:p w14:paraId="26BE8A40" w14:textId="092FADF7" w:rsidR="000D6113" w:rsidRPr="00D03A1B" w:rsidRDefault="00866FAB" w:rsidP="004058CD">
            <w:pPr>
              <w:rPr>
                <w:rFonts w:cs="Arial"/>
                <w:szCs w:val="18"/>
              </w:rPr>
            </w:pPr>
            <w:r>
              <w:rPr>
                <w:rFonts w:cs="Arial"/>
                <w:szCs w:val="18"/>
              </w:rPr>
              <w:t xml:space="preserve">Avance en componente predial </w:t>
            </w:r>
          </w:p>
        </w:tc>
      </w:tr>
    </w:tbl>
    <w:p w14:paraId="3DE73CBB" w14:textId="77777777" w:rsidR="00151DCC" w:rsidRDefault="00151DCC" w:rsidP="000D6113">
      <w:pPr>
        <w:rPr>
          <w:rFonts w:cs="Arial"/>
          <w:sz w:val="4"/>
          <w:szCs w:val="16"/>
        </w:rPr>
      </w:pPr>
    </w:p>
    <w:p w14:paraId="204DD8B9" w14:textId="77777777" w:rsidR="00151DCC" w:rsidRDefault="00151DCC" w:rsidP="000D6113">
      <w:pPr>
        <w:rPr>
          <w:rFonts w:cs="Arial"/>
          <w:sz w:val="4"/>
          <w:szCs w:val="16"/>
        </w:rPr>
      </w:pPr>
    </w:p>
    <w:p w14:paraId="2C3B0B46" w14:textId="77777777" w:rsidR="00151DCC" w:rsidRDefault="00151DCC" w:rsidP="000D6113">
      <w:pPr>
        <w:rPr>
          <w:rFonts w:cs="Arial"/>
          <w:sz w:val="4"/>
          <w:szCs w:val="16"/>
        </w:rPr>
      </w:pPr>
    </w:p>
    <w:p w14:paraId="6FA30A7C" w14:textId="77777777" w:rsidR="00151DCC" w:rsidRDefault="00151DCC" w:rsidP="000D6113">
      <w:pPr>
        <w:rPr>
          <w:rFonts w:cs="Arial"/>
          <w:sz w:val="4"/>
          <w:szCs w:val="16"/>
        </w:rPr>
      </w:pPr>
    </w:p>
    <w:p w14:paraId="21AD9D04" w14:textId="77777777" w:rsidR="00151DCC" w:rsidRDefault="00151DCC" w:rsidP="000D6113">
      <w:pPr>
        <w:rPr>
          <w:rFonts w:cs="Arial"/>
          <w:sz w:val="4"/>
          <w:szCs w:val="16"/>
        </w:rPr>
      </w:pPr>
    </w:p>
    <w:p w14:paraId="2BA5A4B1" w14:textId="77777777" w:rsidR="00151DCC" w:rsidRPr="00FE684F" w:rsidRDefault="00151DCC" w:rsidP="000D6113">
      <w:pPr>
        <w:rPr>
          <w:rFonts w:cs="Arial"/>
          <w:sz w:val="4"/>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7"/>
      </w:tblGrid>
      <w:tr w:rsidR="000D6113" w:rsidRPr="00FE684F" w14:paraId="523FF6D8" w14:textId="77777777" w:rsidTr="00FE684F">
        <w:trPr>
          <w:tblHeader/>
          <w:jc w:val="center"/>
        </w:trPr>
        <w:tc>
          <w:tcPr>
            <w:tcW w:w="5000" w:type="pct"/>
            <w:tcBorders>
              <w:bottom w:val="single" w:sz="4" w:space="0" w:color="auto"/>
            </w:tcBorders>
            <w:shd w:val="clear" w:color="auto" w:fill="B8CCE4" w:themeFill="accent1" w:themeFillTint="66"/>
          </w:tcPr>
          <w:p w14:paraId="748FF892" w14:textId="77777777" w:rsidR="000D6113" w:rsidRPr="00FE684F" w:rsidRDefault="000D6113" w:rsidP="001077B0">
            <w:pPr>
              <w:jc w:val="center"/>
              <w:rPr>
                <w:b/>
                <w:sz w:val="20"/>
              </w:rPr>
            </w:pPr>
            <w:r w:rsidRPr="00A21650">
              <w:rPr>
                <w:b/>
                <w:sz w:val="18"/>
              </w:rPr>
              <w:t>DESARROLLO</w:t>
            </w:r>
          </w:p>
        </w:tc>
      </w:tr>
      <w:tr w:rsidR="00A539BB" w:rsidRPr="001730E5" w14:paraId="0789A7ED" w14:textId="77777777" w:rsidTr="004106F1">
        <w:trPr>
          <w:trHeight w:val="1296"/>
          <w:jc w:val="center"/>
        </w:trPr>
        <w:tc>
          <w:tcPr>
            <w:tcW w:w="5000" w:type="pct"/>
            <w:tcBorders>
              <w:bottom w:val="single" w:sz="4" w:space="0" w:color="auto"/>
            </w:tcBorders>
          </w:tcPr>
          <w:p w14:paraId="099D8261" w14:textId="77777777" w:rsidR="004106F1" w:rsidRDefault="004106F1" w:rsidP="00E0450B">
            <w:pPr>
              <w:rPr>
                <w:rFonts w:cs="Arial"/>
                <w:szCs w:val="18"/>
              </w:rPr>
            </w:pPr>
          </w:p>
          <w:p w14:paraId="4525E737" w14:textId="2E3834E4" w:rsidR="00E0450B" w:rsidRDefault="00E0450B" w:rsidP="00E0450B">
            <w:pPr>
              <w:rPr>
                <w:rFonts w:cs="Arial"/>
                <w:szCs w:val="18"/>
              </w:rPr>
            </w:pPr>
            <w:r>
              <w:rPr>
                <w:rFonts w:cs="Arial"/>
                <w:b/>
                <w:bCs/>
                <w:szCs w:val="18"/>
              </w:rPr>
              <w:t xml:space="preserve">CONSULTORIA: </w:t>
            </w:r>
            <w:r w:rsidR="00247346">
              <w:rPr>
                <w:rFonts w:cs="Arial"/>
                <w:szCs w:val="18"/>
              </w:rPr>
              <w:t>Inicia la socialización general de todo el proyecto abarcando todos los aspectos esenciales del contrato, empezando con su localización general, corredores generales, resumen en cuanto inicio de contratación y las fases por las cuales han pasado el proyecto en cuanto factibilidad y finalmente los estudios y diseños fase actual, inicia su intersección en la calle 170 y termina en las variantes cota.</w:t>
            </w:r>
          </w:p>
          <w:p w14:paraId="325F0608" w14:textId="77777777" w:rsidR="00247346" w:rsidRDefault="00247346" w:rsidP="00E0450B">
            <w:pPr>
              <w:rPr>
                <w:rFonts w:cs="Arial"/>
                <w:szCs w:val="18"/>
              </w:rPr>
            </w:pPr>
          </w:p>
          <w:p w14:paraId="0FA1D507" w14:textId="54F7F20A" w:rsidR="00247346" w:rsidRDefault="00247346" w:rsidP="00E0450B">
            <w:pPr>
              <w:rPr>
                <w:rFonts w:cs="Arial"/>
                <w:szCs w:val="18"/>
              </w:rPr>
            </w:pPr>
            <w:r>
              <w:rPr>
                <w:rFonts w:cs="Arial"/>
                <w:szCs w:val="18"/>
              </w:rPr>
              <w:t>Se explican generalidades en cuanto separadores, puentes, zona de reserva, vallados y los corredores nuevos junto sus empalmes a treves de los puentes proyectados, adicional de los retornos y ampliaciones de carriles que se están proyectando en el corredor.</w:t>
            </w:r>
          </w:p>
          <w:p w14:paraId="6247119C" w14:textId="77777777" w:rsidR="00247346" w:rsidRDefault="00247346" w:rsidP="00E0450B">
            <w:pPr>
              <w:rPr>
                <w:rFonts w:cs="Arial"/>
                <w:szCs w:val="18"/>
              </w:rPr>
            </w:pPr>
          </w:p>
          <w:p w14:paraId="2CC82A04" w14:textId="625DFAE5" w:rsidR="00247346" w:rsidRDefault="00247346" w:rsidP="00E0450B">
            <w:pPr>
              <w:rPr>
                <w:rFonts w:cs="Arial"/>
                <w:szCs w:val="18"/>
              </w:rPr>
            </w:pPr>
            <w:r>
              <w:rPr>
                <w:rFonts w:cs="Arial"/>
                <w:szCs w:val="18"/>
              </w:rPr>
              <w:t xml:space="preserve">Entrando al tema de </w:t>
            </w:r>
            <w:r w:rsidR="00D01D96">
              <w:rPr>
                <w:rFonts w:cs="Arial"/>
                <w:szCs w:val="18"/>
              </w:rPr>
              <w:t>redes, se expone el diseño fotométrico que va en todo el corredor, teniendo en cuenta las diferentes acciones en el primer tramo se usaran postes de 14 meteros para tener una altura efectiva de 12 metros y garantizar la iluminación que es M2</w:t>
            </w:r>
          </w:p>
          <w:p w14:paraId="0E7B1462" w14:textId="77777777" w:rsidR="00D01D96" w:rsidRDefault="00D01D96" w:rsidP="00E0450B">
            <w:pPr>
              <w:rPr>
                <w:rFonts w:cs="Arial"/>
                <w:szCs w:val="18"/>
              </w:rPr>
            </w:pPr>
          </w:p>
          <w:p w14:paraId="2C4105C5" w14:textId="78704076" w:rsidR="00D01D96" w:rsidRDefault="00D01D96" w:rsidP="00E0450B">
            <w:pPr>
              <w:rPr>
                <w:rFonts w:cs="Arial"/>
                <w:szCs w:val="18"/>
              </w:rPr>
            </w:pPr>
            <w:r>
              <w:rPr>
                <w:rFonts w:cs="Arial"/>
                <w:szCs w:val="18"/>
              </w:rPr>
              <w:t>En cuanto cota se plantean postes metálicos de 12 metros que irán por todo el empalme y las variantes de cota, en el sector del puente se seguirá manejando como el municipio lo trae que es por medio de paneles solares la iluminación.</w:t>
            </w:r>
          </w:p>
          <w:p w14:paraId="27FCFA3B" w14:textId="77777777" w:rsidR="00D01D96" w:rsidRDefault="00D01D96" w:rsidP="00E0450B">
            <w:pPr>
              <w:rPr>
                <w:rFonts w:cs="Arial"/>
                <w:szCs w:val="18"/>
              </w:rPr>
            </w:pPr>
          </w:p>
          <w:p w14:paraId="57BF0523" w14:textId="2D2EDCFF" w:rsidR="00D01D96" w:rsidRDefault="00D01D96" w:rsidP="00E0450B">
            <w:pPr>
              <w:rPr>
                <w:rFonts w:cs="Arial"/>
                <w:szCs w:val="18"/>
              </w:rPr>
            </w:pPr>
            <w:r>
              <w:rPr>
                <w:rFonts w:cs="Arial"/>
                <w:szCs w:val="18"/>
              </w:rPr>
              <w:t>¿Se pregunta quien recibiría la parte correspondiente a redes de la parte de cota?</w:t>
            </w:r>
          </w:p>
          <w:p w14:paraId="327D381E" w14:textId="77777777" w:rsidR="00D01D96" w:rsidRDefault="00D01D96" w:rsidP="00E0450B">
            <w:pPr>
              <w:rPr>
                <w:rFonts w:cs="Arial"/>
                <w:szCs w:val="18"/>
              </w:rPr>
            </w:pPr>
          </w:p>
          <w:p w14:paraId="60B0C588" w14:textId="064CCD98" w:rsidR="00D01D96" w:rsidRDefault="00D01D96" w:rsidP="00E0450B">
            <w:pPr>
              <w:rPr>
                <w:rFonts w:cs="Arial"/>
                <w:szCs w:val="18"/>
              </w:rPr>
            </w:pPr>
            <w:r w:rsidRPr="009E439F">
              <w:rPr>
                <w:rFonts w:cs="Arial"/>
                <w:b/>
                <w:bCs/>
                <w:szCs w:val="18"/>
              </w:rPr>
              <w:t>S</w:t>
            </w:r>
            <w:r w:rsidR="009E439F">
              <w:rPr>
                <w:rFonts w:cs="Arial"/>
                <w:b/>
                <w:bCs/>
                <w:szCs w:val="18"/>
              </w:rPr>
              <w:t>DO</w:t>
            </w:r>
            <w:r w:rsidRPr="009E439F">
              <w:rPr>
                <w:rFonts w:cs="Arial"/>
                <w:b/>
                <w:bCs/>
                <w:szCs w:val="18"/>
              </w:rPr>
              <w:t>P:</w:t>
            </w:r>
            <w:r>
              <w:rPr>
                <w:rFonts w:cs="Arial"/>
                <w:szCs w:val="18"/>
              </w:rPr>
              <w:t xml:space="preserve"> El </w:t>
            </w:r>
            <w:r w:rsidR="00AA659A">
              <w:rPr>
                <w:rFonts w:cs="Arial"/>
                <w:szCs w:val="18"/>
              </w:rPr>
              <w:t>trámite</w:t>
            </w:r>
            <w:r>
              <w:rPr>
                <w:rFonts w:cs="Arial"/>
                <w:szCs w:val="18"/>
              </w:rPr>
              <w:t xml:space="preserve"> es presentar el estudio fotométrico a la secretaria de planeación del municipio y ellos piden el concepto técnico ya directamente a los encargados y estos ya entran a las aprobaciones.</w:t>
            </w:r>
          </w:p>
          <w:p w14:paraId="0886B607" w14:textId="77777777" w:rsidR="00D01D96" w:rsidRDefault="00D01D96" w:rsidP="00E0450B">
            <w:pPr>
              <w:rPr>
                <w:rFonts w:cs="Arial"/>
                <w:szCs w:val="18"/>
              </w:rPr>
            </w:pPr>
          </w:p>
          <w:p w14:paraId="693C3CA9" w14:textId="718BC49E" w:rsidR="00D01D96" w:rsidRDefault="00D01D96" w:rsidP="00E0450B">
            <w:pPr>
              <w:rPr>
                <w:rFonts w:cs="Arial"/>
                <w:szCs w:val="18"/>
              </w:rPr>
            </w:pPr>
            <w:r>
              <w:rPr>
                <w:rFonts w:cs="Arial"/>
                <w:szCs w:val="18"/>
              </w:rPr>
              <w:t xml:space="preserve">Consultoría: el diseño fotométrico se </w:t>
            </w:r>
            <w:r w:rsidR="009E439F">
              <w:rPr>
                <w:rFonts w:cs="Arial"/>
                <w:szCs w:val="18"/>
              </w:rPr>
              <w:t>presentó,</w:t>
            </w:r>
            <w:r>
              <w:rPr>
                <w:rFonts w:cs="Arial"/>
                <w:szCs w:val="18"/>
              </w:rPr>
              <w:t xml:space="preserve"> pero ellos solo aprueban en cuanto su jurisdicción es por esto que pedimos la </w:t>
            </w:r>
            <w:r w:rsidR="009E439F">
              <w:rPr>
                <w:rFonts w:cs="Arial"/>
                <w:szCs w:val="18"/>
              </w:rPr>
              <w:t>información</w:t>
            </w:r>
            <w:r>
              <w:rPr>
                <w:rFonts w:cs="Arial"/>
                <w:szCs w:val="18"/>
              </w:rPr>
              <w:t xml:space="preserve"> a cota para saber cual es su proceso y tener en cuanta sus requisitos </w:t>
            </w:r>
          </w:p>
          <w:p w14:paraId="26C4B360" w14:textId="77777777" w:rsidR="00D01D96" w:rsidRDefault="00D01D96" w:rsidP="00E0450B">
            <w:pPr>
              <w:rPr>
                <w:rFonts w:cs="Arial"/>
                <w:szCs w:val="18"/>
              </w:rPr>
            </w:pPr>
          </w:p>
          <w:p w14:paraId="2F4E318D" w14:textId="4FBE3198" w:rsidR="00D01D96" w:rsidRDefault="00D01D96" w:rsidP="00E0450B">
            <w:pPr>
              <w:rPr>
                <w:rFonts w:cs="Arial"/>
                <w:szCs w:val="18"/>
              </w:rPr>
            </w:pPr>
            <w:r w:rsidRPr="009E439F">
              <w:rPr>
                <w:rFonts w:cs="Arial"/>
                <w:b/>
                <w:bCs/>
                <w:szCs w:val="18"/>
              </w:rPr>
              <w:t>S</w:t>
            </w:r>
            <w:r w:rsidR="009E439F">
              <w:rPr>
                <w:rFonts w:cs="Arial"/>
                <w:b/>
                <w:bCs/>
                <w:szCs w:val="18"/>
              </w:rPr>
              <w:t>DO</w:t>
            </w:r>
            <w:r w:rsidRPr="009E439F">
              <w:rPr>
                <w:rFonts w:cs="Arial"/>
                <w:b/>
                <w:bCs/>
                <w:szCs w:val="18"/>
              </w:rPr>
              <w:t>P:</w:t>
            </w:r>
            <w:r>
              <w:rPr>
                <w:rFonts w:cs="Arial"/>
                <w:szCs w:val="18"/>
              </w:rPr>
              <w:t xml:space="preserve"> </w:t>
            </w:r>
            <w:r w:rsidR="00DC20E1">
              <w:rPr>
                <w:rFonts w:cs="Arial"/>
                <w:szCs w:val="18"/>
              </w:rPr>
              <w:t xml:space="preserve">¿En este corredor </w:t>
            </w:r>
            <w:r w:rsidR="009E439F">
              <w:rPr>
                <w:rFonts w:cs="Arial"/>
                <w:szCs w:val="18"/>
              </w:rPr>
              <w:t>irá</w:t>
            </w:r>
            <w:r w:rsidR="00DC20E1">
              <w:rPr>
                <w:rFonts w:cs="Arial"/>
                <w:szCs w:val="18"/>
              </w:rPr>
              <w:t xml:space="preserve"> </w:t>
            </w:r>
            <w:r w:rsidR="009E439F">
              <w:rPr>
                <w:rFonts w:cs="Arial"/>
                <w:szCs w:val="18"/>
              </w:rPr>
              <w:t>más</w:t>
            </w:r>
            <w:r w:rsidR="00DC20E1">
              <w:rPr>
                <w:rFonts w:cs="Arial"/>
                <w:szCs w:val="18"/>
              </w:rPr>
              <w:t xml:space="preserve"> infraestructura seca? ¿En </w:t>
            </w:r>
            <w:r w:rsidR="009E439F">
              <w:rPr>
                <w:rFonts w:cs="Arial"/>
                <w:szCs w:val="18"/>
              </w:rPr>
              <w:t>cuánto</w:t>
            </w:r>
            <w:r w:rsidR="00DC20E1">
              <w:rPr>
                <w:rFonts w:cs="Arial"/>
                <w:szCs w:val="18"/>
              </w:rPr>
              <w:t xml:space="preserve"> canalizaciones, redes entre otros que le corresponda al municipio de cota?</w:t>
            </w:r>
          </w:p>
          <w:p w14:paraId="3FAE1A04" w14:textId="77777777" w:rsidR="00DC20E1" w:rsidRDefault="00DC20E1" w:rsidP="00E0450B">
            <w:pPr>
              <w:rPr>
                <w:rFonts w:cs="Arial"/>
                <w:szCs w:val="18"/>
              </w:rPr>
            </w:pPr>
          </w:p>
          <w:p w14:paraId="5C674620" w14:textId="529A3C22" w:rsidR="00DC20E1" w:rsidRDefault="00EB305D" w:rsidP="00E0450B">
            <w:pPr>
              <w:rPr>
                <w:rFonts w:cs="Arial"/>
                <w:szCs w:val="18"/>
              </w:rPr>
            </w:pPr>
            <w:r>
              <w:rPr>
                <w:rFonts w:cs="Arial"/>
                <w:szCs w:val="18"/>
              </w:rPr>
              <w:t>Consultoría</w:t>
            </w:r>
            <w:r w:rsidR="00DC20E1">
              <w:rPr>
                <w:rFonts w:cs="Arial"/>
                <w:szCs w:val="18"/>
              </w:rPr>
              <w:t xml:space="preserve">: Es otra duda ya que </w:t>
            </w:r>
            <w:r w:rsidR="009E439F">
              <w:rPr>
                <w:rFonts w:cs="Arial"/>
                <w:szCs w:val="18"/>
              </w:rPr>
              <w:t>desconoce</w:t>
            </w:r>
            <w:r w:rsidR="00DC20E1">
              <w:rPr>
                <w:rFonts w:cs="Arial"/>
                <w:szCs w:val="18"/>
              </w:rPr>
              <w:t xml:space="preserve"> como funciona el </w:t>
            </w:r>
            <w:r w:rsidR="009E439F">
              <w:rPr>
                <w:rFonts w:cs="Arial"/>
                <w:szCs w:val="18"/>
              </w:rPr>
              <w:t>convenció</w:t>
            </w:r>
            <w:r w:rsidR="00DC20E1">
              <w:rPr>
                <w:rFonts w:cs="Arial"/>
                <w:szCs w:val="18"/>
              </w:rPr>
              <w:t xml:space="preserve"> con Enel y cota. </w:t>
            </w:r>
          </w:p>
          <w:p w14:paraId="721DB776" w14:textId="77777777" w:rsidR="00DC20E1" w:rsidRDefault="00DC20E1" w:rsidP="00E0450B">
            <w:pPr>
              <w:rPr>
                <w:rFonts w:cs="Arial"/>
                <w:szCs w:val="18"/>
              </w:rPr>
            </w:pPr>
          </w:p>
          <w:p w14:paraId="15374AF2" w14:textId="4AAB167A" w:rsidR="00DC20E1" w:rsidRDefault="00DC20E1" w:rsidP="00E0450B">
            <w:pPr>
              <w:rPr>
                <w:rFonts w:cs="Arial"/>
                <w:szCs w:val="18"/>
              </w:rPr>
            </w:pPr>
            <w:r w:rsidRPr="009E439F">
              <w:rPr>
                <w:rFonts w:cs="Arial"/>
                <w:b/>
                <w:bCs/>
                <w:szCs w:val="18"/>
              </w:rPr>
              <w:t>S</w:t>
            </w:r>
            <w:r w:rsidR="009E439F">
              <w:rPr>
                <w:rFonts w:cs="Arial"/>
                <w:b/>
                <w:bCs/>
                <w:szCs w:val="18"/>
              </w:rPr>
              <w:t>DO</w:t>
            </w:r>
            <w:r w:rsidRPr="009E439F">
              <w:rPr>
                <w:rFonts w:cs="Arial"/>
                <w:b/>
                <w:bCs/>
                <w:szCs w:val="18"/>
              </w:rPr>
              <w:t>P:</w:t>
            </w:r>
            <w:r>
              <w:rPr>
                <w:rFonts w:cs="Arial"/>
                <w:szCs w:val="18"/>
              </w:rPr>
              <w:t xml:space="preserve"> Solo si se van a implantar </w:t>
            </w:r>
            <w:r w:rsidR="009E439F">
              <w:rPr>
                <w:rFonts w:cs="Arial"/>
                <w:szCs w:val="18"/>
              </w:rPr>
              <w:t>infraestructura</w:t>
            </w:r>
            <w:r>
              <w:rPr>
                <w:rFonts w:cs="Arial"/>
                <w:szCs w:val="18"/>
              </w:rPr>
              <w:t xml:space="preserve"> </w:t>
            </w:r>
            <w:r w:rsidR="009E439F">
              <w:rPr>
                <w:rFonts w:cs="Arial"/>
                <w:szCs w:val="18"/>
              </w:rPr>
              <w:t>adicional</w:t>
            </w:r>
            <w:r>
              <w:rPr>
                <w:rFonts w:cs="Arial"/>
                <w:szCs w:val="18"/>
              </w:rPr>
              <w:t xml:space="preserve">, canalización o cajas si se necesita aprobación por parte de Enel, el alumbrado publico lo maneja el </w:t>
            </w:r>
            <w:r w:rsidR="009E439F">
              <w:rPr>
                <w:rFonts w:cs="Arial"/>
                <w:szCs w:val="18"/>
              </w:rPr>
              <w:t>municipio</w:t>
            </w:r>
          </w:p>
          <w:p w14:paraId="28BCBF92" w14:textId="77777777" w:rsidR="00DC20E1" w:rsidRDefault="00DC20E1" w:rsidP="00E0450B">
            <w:pPr>
              <w:rPr>
                <w:rFonts w:cs="Arial"/>
                <w:szCs w:val="18"/>
              </w:rPr>
            </w:pPr>
          </w:p>
          <w:p w14:paraId="73C29C3C" w14:textId="6F747606" w:rsidR="00DC20E1" w:rsidRDefault="00DC20E1" w:rsidP="00E0450B">
            <w:pPr>
              <w:rPr>
                <w:rFonts w:cs="Arial"/>
                <w:szCs w:val="18"/>
              </w:rPr>
            </w:pPr>
            <w:r w:rsidRPr="009E439F">
              <w:rPr>
                <w:rFonts w:cs="Arial"/>
                <w:b/>
                <w:bCs/>
                <w:szCs w:val="18"/>
              </w:rPr>
              <w:t>INTERVENTORIA:</w:t>
            </w:r>
            <w:r>
              <w:rPr>
                <w:rFonts w:cs="Arial"/>
                <w:szCs w:val="18"/>
              </w:rPr>
              <w:t xml:space="preserve"> Por normativa retilap es necesario el respaldo </w:t>
            </w:r>
            <w:r w:rsidR="00EB305D">
              <w:rPr>
                <w:rFonts w:cs="Arial"/>
                <w:szCs w:val="18"/>
              </w:rPr>
              <w:t>de la serie</w:t>
            </w:r>
            <w:r>
              <w:rPr>
                <w:rFonts w:cs="Arial"/>
                <w:szCs w:val="18"/>
              </w:rPr>
              <w:t xml:space="preserve"> 6 por el sector de Cota.</w:t>
            </w:r>
          </w:p>
          <w:p w14:paraId="078BFD35" w14:textId="50A9BF82" w:rsidR="00DC20E1" w:rsidRDefault="00DC20E1" w:rsidP="00E0450B">
            <w:pPr>
              <w:rPr>
                <w:rFonts w:cs="Arial"/>
                <w:szCs w:val="18"/>
              </w:rPr>
            </w:pPr>
            <w:r>
              <w:rPr>
                <w:rFonts w:cs="Arial"/>
                <w:szCs w:val="18"/>
              </w:rPr>
              <w:t xml:space="preserve">Adicional se entregaron ya todos los diseños a la </w:t>
            </w:r>
            <w:r w:rsidR="009E439F">
              <w:rPr>
                <w:rFonts w:cs="Arial"/>
                <w:szCs w:val="18"/>
              </w:rPr>
              <w:t>Aguades,</w:t>
            </w:r>
            <w:r>
              <w:rPr>
                <w:rFonts w:cs="Arial"/>
                <w:szCs w:val="18"/>
              </w:rPr>
              <w:t xml:space="preserve"> pero pues s</w:t>
            </w:r>
            <w:r w:rsidR="00EB305D">
              <w:rPr>
                <w:rFonts w:cs="Arial"/>
                <w:szCs w:val="18"/>
              </w:rPr>
              <w:t xml:space="preserve">e </w:t>
            </w:r>
            <w:r w:rsidR="009E439F">
              <w:rPr>
                <w:rFonts w:cs="Arial"/>
                <w:szCs w:val="18"/>
              </w:rPr>
              <w:t>trabajará</w:t>
            </w:r>
            <w:r w:rsidR="00EB305D">
              <w:rPr>
                <w:rFonts w:cs="Arial"/>
                <w:szCs w:val="18"/>
              </w:rPr>
              <w:t xml:space="preserve"> paralelamente para llegar a la aprobación</w:t>
            </w:r>
          </w:p>
          <w:p w14:paraId="2DE0A6C2" w14:textId="77777777" w:rsidR="00EB305D" w:rsidRDefault="00EB305D" w:rsidP="00E0450B">
            <w:pPr>
              <w:rPr>
                <w:rFonts w:cs="Arial"/>
                <w:szCs w:val="18"/>
              </w:rPr>
            </w:pPr>
          </w:p>
          <w:p w14:paraId="0B4587B0" w14:textId="3063E631" w:rsidR="00EB305D" w:rsidRDefault="009E439F" w:rsidP="00E0450B">
            <w:pPr>
              <w:rPr>
                <w:rFonts w:cs="Arial"/>
                <w:szCs w:val="18"/>
              </w:rPr>
            </w:pPr>
            <w:r>
              <w:rPr>
                <w:rFonts w:cs="Arial"/>
                <w:b/>
                <w:bCs/>
                <w:szCs w:val="18"/>
              </w:rPr>
              <w:t xml:space="preserve">CONSORCIO: </w:t>
            </w:r>
            <w:r w:rsidR="00EB305D">
              <w:rPr>
                <w:rFonts w:cs="Arial"/>
                <w:szCs w:val="18"/>
              </w:rPr>
              <w:t xml:space="preserve">Cuando se van a hacer los traslados hay un aval por parte del municipio o va directamente el operador con el municipio, </w:t>
            </w:r>
          </w:p>
          <w:p w14:paraId="2A62F134" w14:textId="77777777" w:rsidR="00EB305D" w:rsidRDefault="00EB305D" w:rsidP="00E0450B">
            <w:pPr>
              <w:rPr>
                <w:rFonts w:cs="Arial"/>
                <w:szCs w:val="18"/>
              </w:rPr>
            </w:pPr>
          </w:p>
          <w:p w14:paraId="0464C00A" w14:textId="35A7FD28" w:rsidR="00EB305D" w:rsidRDefault="00EB305D" w:rsidP="00E0450B">
            <w:pPr>
              <w:rPr>
                <w:rFonts w:cs="Arial"/>
                <w:szCs w:val="18"/>
              </w:rPr>
            </w:pPr>
            <w:r w:rsidRPr="009E439F">
              <w:rPr>
                <w:rFonts w:cs="Arial"/>
                <w:b/>
                <w:bCs/>
                <w:szCs w:val="18"/>
              </w:rPr>
              <w:t>S</w:t>
            </w:r>
            <w:r w:rsidR="009E439F">
              <w:rPr>
                <w:rFonts w:cs="Arial"/>
                <w:b/>
                <w:bCs/>
                <w:szCs w:val="18"/>
              </w:rPr>
              <w:t>DO</w:t>
            </w:r>
            <w:r w:rsidRPr="009E439F">
              <w:rPr>
                <w:rFonts w:cs="Arial"/>
                <w:b/>
                <w:bCs/>
                <w:szCs w:val="18"/>
              </w:rPr>
              <w:t xml:space="preserve">P: </w:t>
            </w:r>
            <w:r>
              <w:rPr>
                <w:rFonts w:cs="Arial"/>
                <w:szCs w:val="18"/>
              </w:rPr>
              <w:t>ósea se el consorcio hace la solicitud al operador y ya directamente el operador hace la solicitud al municipio, siempre se tiene que solicitar al municipio la autorización.</w:t>
            </w:r>
          </w:p>
          <w:p w14:paraId="5D3699B9" w14:textId="77777777" w:rsidR="00EB305D" w:rsidRDefault="00EB305D" w:rsidP="00E0450B">
            <w:pPr>
              <w:rPr>
                <w:rFonts w:cs="Arial"/>
                <w:szCs w:val="18"/>
              </w:rPr>
            </w:pPr>
          </w:p>
          <w:p w14:paraId="28147C22" w14:textId="71E2577C" w:rsidR="00EB305D" w:rsidRDefault="00EB305D" w:rsidP="00E0450B">
            <w:pPr>
              <w:rPr>
                <w:rFonts w:cs="Arial"/>
                <w:szCs w:val="18"/>
              </w:rPr>
            </w:pPr>
            <w:r>
              <w:rPr>
                <w:rFonts w:cs="Arial"/>
                <w:szCs w:val="18"/>
              </w:rPr>
              <w:t>El municipio maneja la misma normativa de Enel frente a alumbrados.</w:t>
            </w:r>
          </w:p>
          <w:p w14:paraId="11FB2BE2" w14:textId="77777777" w:rsidR="00EB305D" w:rsidRDefault="00EB305D" w:rsidP="00E0450B">
            <w:pPr>
              <w:rPr>
                <w:rFonts w:cs="Arial"/>
                <w:szCs w:val="18"/>
              </w:rPr>
            </w:pPr>
          </w:p>
          <w:p w14:paraId="05AFD924" w14:textId="466F913F" w:rsidR="00EB305D" w:rsidRDefault="009E439F" w:rsidP="00E0450B">
            <w:pPr>
              <w:rPr>
                <w:rFonts w:cs="Arial"/>
                <w:szCs w:val="18"/>
              </w:rPr>
            </w:pPr>
            <w:r w:rsidRPr="009E439F">
              <w:rPr>
                <w:rFonts w:cs="Arial"/>
                <w:b/>
                <w:bCs/>
                <w:szCs w:val="18"/>
              </w:rPr>
              <w:t>CONSORCIO:</w:t>
            </w:r>
            <w:r w:rsidR="00EB305D">
              <w:rPr>
                <w:rFonts w:cs="Arial"/>
                <w:szCs w:val="18"/>
              </w:rPr>
              <w:t xml:space="preserve"> </w:t>
            </w:r>
            <w:r>
              <w:rPr>
                <w:rFonts w:cs="Arial"/>
                <w:szCs w:val="18"/>
              </w:rPr>
              <w:t>¿Para dar inicio al trámite hay que presentar alguna factibilidad o algo por el estilo o simplemente radica el proyecto?</w:t>
            </w:r>
          </w:p>
          <w:p w14:paraId="0E625D6E" w14:textId="77777777" w:rsidR="00EB305D" w:rsidRDefault="00EB305D" w:rsidP="00E0450B">
            <w:pPr>
              <w:rPr>
                <w:rFonts w:cs="Arial"/>
                <w:szCs w:val="18"/>
              </w:rPr>
            </w:pPr>
          </w:p>
          <w:p w14:paraId="180881AE" w14:textId="18DE2FC4" w:rsidR="00EB305D" w:rsidRDefault="00EB305D" w:rsidP="00E0450B">
            <w:pPr>
              <w:rPr>
                <w:rFonts w:cs="Arial"/>
                <w:szCs w:val="18"/>
              </w:rPr>
            </w:pPr>
            <w:r w:rsidRPr="009E439F">
              <w:rPr>
                <w:rFonts w:cs="Arial"/>
                <w:b/>
                <w:bCs/>
                <w:szCs w:val="18"/>
              </w:rPr>
              <w:t>S</w:t>
            </w:r>
            <w:r w:rsidR="009E439F">
              <w:rPr>
                <w:rFonts w:cs="Arial"/>
                <w:b/>
                <w:bCs/>
                <w:szCs w:val="18"/>
              </w:rPr>
              <w:t>DO</w:t>
            </w:r>
            <w:r w:rsidRPr="009E439F">
              <w:rPr>
                <w:rFonts w:cs="Arial"/>
                <w:b/>
                <w:bCs/>
                <w:szCs w:val="18"/>
              </w:rPr>
              <w:t>P:</w:t>
            </w:r>
            <w:r>
              <w:rPr>
                <w:rFonts w:cs="Arial"/>
                <w:szCs w:val="18"/>
              </w:rPr>
              <w:t xml:space="preserve"> </w:t>
            </w:r>
            <w:r w:rsidR="009E439F">
              <w:rPr>
                <w:rFonts w:cs="Arial"/>
                <w:szCs w:val="18"/>
              </w:rPr>
              <w:t>Simplemente</w:t>
            </w:r>
            <w:r>
              <w:rPr>
                <w:rFonts w:cs="Arial"/>
                <w:szCs w:val="18"/>
              </w:rPr>
              <w:t xml:space="preserve"> radicar el proyecto con </w:t>
            </w:r>
            <w:r w:rsidR="009E439F">
              <w:rPr>
                <w:rFonts w:cs="Arial"/>
                <w:szCs w:val="18"/>
              </w:rPr>
              <w:t>las series necesarias</w:t>
            </w:r>
            <w:r>
              <w:rPr>
                <w:rFonts w:cs="Arial"/>
                <w:szCs w:val="18"/>
              </w:rPr>
              <w:t xml:space="preserve"> y una breve descripción del proyecto, adicional se debe presentar solo un fotométrico independiente para el municipio, solo con uno es suficiente, esperar que la aguades</w:t>
            </w:r>
            <w:r w:rsidR="009E439F">
              <w:rPr>
                <w:rFonts w:cs="Arial"/>
                <w:szCs w:val="18"/>
              </w:rPr>
              <w:t>,</w:t>
            </w:r>
            <w:r>
              <w:rPr>
                <w:rFonts w:cs="Arial"/>
                <w:szCs w:val="18"/>
              </w:rPr>
              <w:t xml:space="preserve"> apruebe los que solicitan y ya luego envían al municipio y </w:t>
            </w:r>
            <w:r w:rsidR="009E439F">
              <w:rPr>
                <w:rFonts w:cs="Arial"/>
                <w:szCs w:val="18"/>
              </w:rPr>
              <w:t>así</w:t>
            </w:r>
            <w:r>
              <w:rPr>
                <w:rFonts w:cs="Arial"/>
                <w:szCs w:val="18"/>
              </w:rPr>
              <w:t xml:space="preserve"> de esta forma </w:t>
            </w:r>
            <w:r w:rsidR="009E439F">
              <w:rPr>
                <w:rFonts w:cs="Arial"/>
                <w:szCs w:val="18"/>
              </w:rPr>
              <w:t xml:space="preserve">entramos a aprobar lo que nos corresponde y dar a los ajustes que creamos pertinentes. </w:t>
            </w:r>
          </w:p>
          <w:p w14:paraId="16CF0E4D" w14:textId="77777777" w:rsidR="009E439F" w:rsidRDefault="009E439F" w:rsidP="00E0450B">
            <w:pPr>
              <w:rPr>
                <w:rFonts w:cs="Arial"/>
                <w:szCs w:val="18"/>
              </w:rPr>
            </w:pPr>
          </w:p>
          <w:p w14:paraId="45F31CA7" w14:textId="6791D32B" w:rsidR="009E439F" w:rsidRDefault="009E439F" w:rsidP="00E0450B">
            <w:pPr>
              <w:rPr>
                <w:rFonts w:cs="Arial"/>
                <w:szCs w:val="18"/>
              </w:rPr>
            </w:pPr>
            <w:r>
              <w:rPr>
                <w:rFonts w:cs="Arial"/>
                <w:szCs w:val="18"/>
              </w:rPr>
              <w:t>¿Cómo están manejando la gestión predial cual es el alcance? Ya que se tienen unos predios que son directamente del municipio.</w:t>
            </w:r>
          </w:p>
          <w:p w14:paraId="7357E2EF" w14:textId="77777777" w:rsidR="009E439F" w:rsidRDefault="009E439F" w:rsidP="00E0450B">
            <w:pPr>
              <w:rPr>
                <w:rFonts w:cs="Arial"/>
                <w:szCs w:val="18"/>
              </w:rPr>
            </w:pPr>
          </w:p>
          <w:p w14:paraId="4A42C1F2" w14:textId="08CF59C4" w:rsidR="009E439F" w:rsidRPr="009E439F" w:rsidRDefault="009E439F" w:rsidP="00E0450B">
            <w:pPr>
              <w:rPr>
                <w:rFonts w:cs="Arial"/>
                <w:szCs w:val="18"/>
              </w:rPr>
            </w:pPr>
            <w:r>
              <w:rPr>
                <w:rFonts w:cs="Arial"/>
                <w:b/>
                <w:bCs/>
                <w:szCs w:val="18"/>
              </w:rPr>
              <w:t xml:space="preserve">CONSORCIO: </w:t>
            </w:r>
            <w:r w:rsidRPr="009E439F">
              <w:rPr>
                <w:rFonts w:cs="Arial"/>
                <w:szCs w:val="18"/>
              </w:rPr>
              <w:t>Se tienen identificados los predios y sus propietarios es un trabajo que de igual forma se van venido adelantando con el municipio de cota</w:t>
            </w:r>
          </w:p>
          <w:p w14:paraId="4E9DAFB4" w14:textId="77777777" w:rsidR="009E439F" w:rsidRDefault="009E439F" w:rsidP="00E0450B">
            <w:pPr>
              <w:rPr>
                <w:rFonts w:cs="Arial"/>
                <w:szCs w:val="18"/>
              </w:rPr>
            </w:pPr>
          </w:p>
          <w:p w14:paraId="18424733" w14:textId="2FB9E052" w:rsidR="009E439F" w:rsidRDefault="009E439F" w:rsidP="00E0450B">
            <w:pPr>
              <w:rPr>
                <w:rFonts w:cs="Arial"/>
                <w:szCs w:val="18"/>
              </w:rPr>
            </w:pPr>
            <w:r>
              <w:rPr>
                <w:rFonts w:cs="Arial"/>
                <w:b/>
                <w:bCs/>
                <w:szCs w:val="18"/>
              </w:rPr>
              <w:t>S</w:t>
            </w:r>
            <w:r w:rsidR="00AA659A">
              <w:rPr>
                <w:rFonts w:cs="Arial"/>
                <w:b/>
                <w:bCs/>
                <w:szCs w:val="18"/>
              </w:rPr>
              <w:t>DO</w:t>
            </w:r>
            <w:r>
              <w:rPr>
                <w:rFonts w:cs="Arial"/>
                <w:b/>
                <w:bCs/>
                <w:szCs w:val="18"/>
              </w:rPr>
              <w:t xml:space="preserve">P: </w:t>
            </w:r>
            <w:r>
              <w:rPr>
                <w:rFonts w:cs="Arial"/>
                <w:szCs w:val="18"/>
              </w:rPr>
              <w:t>Propone una mesa de trabajo con la secretaria de planeación con el fin de materializar estas gestiones prediales y conocer los requisitos generales que requiere la secretaria de planeación.</w:t>
            </w:r>
          </w:p>
          <w:p w14:paraId="73250C27" w14:textId="77777777" w:rsidR="009E439F" w:rsidRDefault="009E439F" w:rsidP="00E0450B">
            <w:pPr>
              <w:rPr>
                <w:rFonts w:cs="Arial"/>
                <w:szCs w:val="18"/>
              </w:rPr>
            </w:pPr>
          </w:p>
          <w:p w14:paraId="600C0FBE" w14:textId="6E46C5DD" w:rsidR="009E439F" w:rsidRDefault="009E439F" w:rsidP="00E0450B">
            <w:pPr>
              <w:rPr>
                <w:rFonts w:cs="Arial"/>
                <w:szCs w:val="18"/>
              </w:rPr>
            </w:pPr>
            <w:r>
              <w:rPr>
                <w:rFonts w:cs="Arial"/>
                <w:b/>
                <w:bCs/>
                <w:szCs w:val="18"/>
              </w:rPr>
              <w:t xml:space="preserve">CONSORCIO: </w:t>
            </w:r>
            <w:r w:rsidRPr="009E439F">
              <w:rPr>
                <w:rFonts w:cs="Arial"/>
                <w:szCs w:val="18"/>
              </w:rPr>
              <w:t xml:space="preserve">Se aclara que los alcances prediales van factibilidad avanzada predial, corresponde a la identificación de los predios requeridos, con una estimación de costo a dichos prediales, aclara los predios que corresponden a cota. </w:t>
            </w:r>
          </w:p>
          <w:p w14:paraId="1F6DCD2A" w14:textId="77777777" w:rsidR="009E439F" w:rsidRDefault="009E439F" w:rsidP="00E0450B">
            <w:pPr>
              <w:rPr>
                <w:rFonts w:cs="Arial"/>
                <w:szCs w:val="18"/>
              </w:rPr>
            </w:pPr>
          </w:p>
          <w:p w14:paraId="767FB45E" w14:textId="090AFD7E" w:rsidR="009E439F" w:rsidRDefault="009E439F" w:rsidP="00E0450B">
            <w:pPr>
              <w:rPr>
                <w:rFonts w:cs="Arial"/>
                <w:szCs w:val="18"/>
              </w:rPr>
            </w:pPr>
            <w:r>
              <w:rPr>
                <w:rFonts w:cs="Arial"/>
                <w:szCs w:val="18"/>
              </w:rPr>
              <w:t>Adicional se aclara que el proyecto va enlazado con el proyecto de ampliación ICCU.</w:t>
            </w:r>
          </w:p>
          <w:p w14:paraId="7AED9568" w14:textId="6D1237EC" w:rsidR="00247346" w:rsidRPr="00247346" w:rsidRDefault="00247346" w:rsidP="00E0450B">
            <w:pPr>
              <w:rPr>
                <w:rFonts w:cs="Arial"/>
                <w:szCs w:val="18"/>
              </w:rPr>
            </w:pPr>
          </w:p>
        </w:tc>
      </w:tr>
    </w:tbl>
    <w:p w14:paraId="5C35D2D7" w14:textId="77777777" w:rsidR="000D6113" w:rsidRDefault="000D6113" w:rsidP="000D6113">
      <w:pPr>
        <w:rPr>
          <w:rFonts w:cs="Arial"/>
          <w:sz w:val="10"/>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7"/>
      </w:tblGrid>
      <w:tr w:rsidR="00FE684F" w:rsidRPr="00FE684F" w14:paraId="7E676F6E" w14:textId="77777777" w:rsidTr="001077B0">
        <w:trPr>
          <w:tblHeader/>
          <w:jc w:val="center"/>
        </w:trPr>
        <w:tc>
          <w:tcPr>
            <w:tcW w:w="5000" w:type="pct"/>
            <w:tcBorders>
              <w:bottom w:val="single" w:sz="4" w:space="0" w:color="auto"/>
            </w:tcBorders>
            <w:shd w:val="clear" w:color="auto" w:fill="B8CCE4" w:themeFill="accent1" w:themeFillTint="66"/>
          </w:tcPr>
          <w:p w14:paraId="17E6701B" w14:textId="77777777" w:rsidR="00FE684F" w:rsidRPr="00FE684F" w:rsidRDefault="00FE684F" w:rsidP="001077B0">
            <w:pPr>
              <w:jc w:val="center"/>
              <w:rPr>
                <w:b/>
                <w:sz w:val="20"/>
              </w:rPr>
            </w:pPr>
            <w:r w:rsidRPr="00A21650">
              <w:rPr>
                <w:b/>
                <w:sz w:val="18"/>
              </w:rPr>
              <w:t>CONCLUSIONES</w:t>
            </w:r>
          </w:p>
        </w:tc>
      </w:tr>
      <w:tr w:rsidR="00A539BB" w:rsidRPr="001730E5" w14:paraId="4337A5F9" w14:textId="77777777" w:rsidTr="00866FAB">
        <w:trPr>
          <w:trHeight w:val="1370"/>
          <w:jc w:val="center"/>
        </w:trPr>
        <w:tc>
          <w:tcPr>
            <w:tcW w:w="5000" w:type="pct"/>
          </w:tcPr>
          <w:p w14:paraId="49B0BD04" w14:textId="725DE536" w:rsidR="00352CE0" w:rsidRPr="00352CE0" w:rsidRDefault="00352CE0" w:rsidP="00352CE0">
            <w:pPr>
              <w:rPr>
                <w:rFonts w:cs="Arial"/>
                <w:szCs w:val="18"/>
              </w:rPr>
            </w:pPr>
          </w:p>
          <w:p w14:paraId="737DFD0B" w14:textId="39DB2AA1" w:rsidR="0014511D" w:rsidRDefault="00AA659A" w:rsidP="00CE4DAD">
            <w:pPr>
              <w:rPr>
                <w:rFonts w:cs="Arial"/>
                <w:szCs w:val="18"/>
              </w:rPr>
            </w:pPr>
            <w:r>
              <w:rPr>
                <w:rFonts w:cs="Arial"/>
                <w:szCs w:val="18"/>
              </w:rPr>
              <w:t xml:space="preserve">La reunión se basa en aclaración de dudas respecto a la aprobación de la parte de redes con el municipio de cota, en donde son aclaradas por parte de cota, adicional se plantea una nueva reunión de socialización con planeación para que ellos den sus observaciones respecto a la zona que entra en su jurisdicción. Se deja que se enviara la información respecto a las redes secas para así de esta forma ellos puedan enviar sus observaciones para aprobaciones. </w:t>
            </w:r>
          </w:p>
          <w:p w14:paraId="612AD4EE" w14:textId="0CAFEE36" w:rsidR="00AA659A" w:rsidRPr="00CE4DAD" w:rsidRDefault="00AA659A" w:rsidP="00CE4DAD">
            <w:pPr>
              <w:rPr>
                <w:rFonts w:cs="Arial"/>
                <w:szCs w:val="18"/>
              </w:rPr>
            </w:pPr>
          </w:p>
        </w:tc>
      </w:tr>
    </w:tbl>
    <w:p w14:paraId="062F3986" w14:textId="77777777" w:rsidR="00FE684F" w:rsidRPr="000E1844" w:rsidRDefault="00FE684F" w:rsidP="000D6113">
      <w:pPr>
        <w:rPr>
          <w:rFonts w:cs="Arial"/>
          <w:sz w:val="8"/>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6"/>
        <w:gridCol w:w="2681"/>
        <w:gridCol w:w="2400"/>
      </w:tblGrid>
      <w:tr w:rsidR="000D6113" w:rsidRPr="000E1844" w14:paraId="12613E61" w14:textId="77777777" w:rsidTr="009C7EBD">
        <w:trPr>
          <w:jc w:val="center"/>
        </w:trPr>
        <w:tc>
          <w:tcPr>
            <w:tcW w:w="5000" w:type="pct"/>
            <w:gridSpan w:val="3"/>
            <w:shd w:val="clear" w:color="auto" w:fill="B8CCE4" w:themeFill="accent1" w:themeFillTint="66"/>
          </w:tcPr>
          <w:p w14:paraId="5CBE7A28" w14:textId="77777777" w:rsidR="000D6113" w:rsidRPr="000E1844" w:rsidRDefault="000D6113" w:rsidP="001077B0">
            <w:pPr>
              <w:jc w:val="center"/>
              <w:rPr>
                <w:b/>
                <w:sz w:val="18"/>
              </w:rPr>
            </w:pPr>
            <w:r w:rsidRPr="000E1844">
              <w:rPr>
                <w:b/>
                <w:sz w:val="18"/>
              </w:rPr>
              <w:t>COMPROMISOS PACTADOS</w:t>
            </w:r>
          </w:p>
        </w:tc>
      </w:tr>
      <w:tr w:rsidR="000D6113" w:rsidRPr="001730E5" w14:paraId="06D4BEDB" w14:textId="77777777" w:rsidTr="009C7EBD">
        <w:trPr>
          <w:jc w:val="center"/>
        </w:trPr>
        <w:tc>
          <w:tcPr>
            <w:tcW w:w="2521" w:type="pct"/>
            <w:shd w:val="clear" w:color="auto" w:fill="D9D9D9" w:themeFill="background1" w:themeFillShade="D9"/>
          </w:tcPr>
          <w:p w14:paraId="37A2CDA8" w14:textId="77777777" w:rsidR="000D6113" w:rsidRPr="003C1D47" w:rsidRDefault="000D6113" w:rsidP="00365A7B">
            <w:pPr>
              <w:jc w:val="center"/>
              <w:rPr>
                <w:b/>
              </w:rPr>
            </w:pPr>
            <w:r w:rsidRPr="003C1D47">
              <w:rPr>
                <w:b/>
                <w:sz w:val="18"/>
              </w:rPr>
              <w:t>Descripción</w:t>
            </w:r>
          </w:p>
        </w:tc>
        <w:tc>
          <w:tcPr>
            <w:tcW w:w="1308" w:type="pct"/>
            <w:shd w:val="clear" w:color="auto" w:fill="B8CCE4" w:themeFill="accent1" w:themeFillTint="66"/>
          </w:tcPr>
          <w:p w14:paraId="7BB86544" w14:textId="77777777" w:rsidR="000D6113" w:rsidRPr="00D53D9D" w:rsidRDefault="000D6113" w:rsidP="001077B0">
            <w:pPr>
              <w:jc w:val="center"/>
              <w:rPr>
                <w:b/>
                <w:sz w:val="18"/>
              </w:rPr>
            </w:pPr>
            <w:r w:rsidRPr="003C1D47">
              <w:rPr>
                <w:b/>
                <w:sz w:val="18"/>
              </w:rPr>
              <w:t>Responsable</w:t>
            </w:r>
          </w:p>
        </w:tc>
        <w:tc>
          <w:tcPr>
            <w:tcW w:w="1171" w:type="pct"/>
            <w:shd w:val="clear" w:color="auto" w:fill="D9D9D9" w:themeFill="background1" w:themeFillShade="D9"/>
          </w:tcPr>
          <w:p w14:paraId="6C11ED98" w14:textId="77777777" w:rsidR="000D6113" w:rsidRPr="00D53D9D" w:rsidRDefault="000D6113" w:rsidP="001077B0">
            <w:pPr>
              <w:jc w:val="center"/>
              <w:rPr>
                <w:b/>
                <w:sz w:val="18"/>
              </w:rPr>
            </w:pPr>
            <w:r w:rsidRPr="00D53D9D">
              <w:rPr>
                <w:b/>
                <w:sz w:val="18"/>
              </w:rPr>
              <w:t>Fecha de Entrega</w:t>
            </w:r>
          </w:p>
        </w:tc>
      </w:tr>
      <w:tr w:rsidR="000D6113" w:rsidRPr="001730E5" w14:paraId="27BE65D7" w14:textId="77777777" w:rsidTr="00FE684F">
        <w:trPr>
          <w:trHeight w:val="317"/>
          <w:jc w:val="center"/>
        </w:trPr>
        <w:tc>
          <w:tcPr>
            <w:tcW w:w="2521" w:type="pct"/>
          </w:tcPr>
          <w:p w14:paraId="2AAA9AEC" w14:textId="693D02C9" w:rsidR="000D6113" w:rsidRPr="001730E5" w:rsidRDefault="000D6113" w:rsidP="001077B0"/>
        </w:tc>
        <w:tc>
          <w:tcPr>
            <w:tcW w:w="1308" w:type="pct"/>
          </w:tcPr>
          <w:p w14:paraId="6E060E86" w14:textId="14E32632" w:rsidR="000D6113" w:rsidRPr="001730E5" w:rsidRDefault="000D6113" w:rsidP="001077B0">
            <w:pPr>
              <w:jc w:val="center"/>
            </w:pPr>
          </w:p>
        </w:tc>
        <w:tc>
          <w:tcPr>
            <w:tcW w:w="1171" w:type="pct"/>
          </w:tcPr>
          <w:p w14:paraId="79680CC2" w14:textId="20D7E118" w:rsidR="00152813" w:rsidRPr="001730E5" w:rsidRDefault="00152813" w:rsidP="006E1AA2">
            <w:pPr>
              <w:jc w:val="center"/>
            </w:pPr>
          </w:p>
        </w:tc>
      </w:tr>
      <w:tr w:rsidR="000D6113" w:rsidRPr="001730E5" w14:paraId="233DB76A" w14:textId="77777777" w:rsidTr="00FE684F">
        <w:trPr>
          <w:trHeight w:val="317"/>
          <w:jc w:val="center"/>
        </w:trPr>
        <w:tc>
          <w:tcPr>
            <w:tcW w:w="2521" w:type="pct"/>
          </w:tcPr>
          <w:p w14:paraId="4E55AA38" w14:textId="77777777" w:rsidR="000D6113" w:rsidRPr="001730E5" w:rsidRDefault="000D6113" w:rsidP="001077B0"/>
        </w:tc>
        <w:tc>
          <w:tcPr>
            <w:tcW w:w="1308" w:type="pct"/>
          </w:tcPr>
          <w:p w14:paraId="476FFA43" w14:textId="77777777" w:rsidR="000D6113" w:rsidRPr="001730E5" w:rsidRDefault="000D6113" w:rsidP="001077B0">
            <w:pPr>
              <w:jc w:val="center"/>
            </w:pPr>
          </w:p>
        </w:tc>
        <w:tc>
          <w:tcPr>
            <w:tcW w:w="1171" w:type="pct"/>
          </w:tcPr>
          <w:p w14:paraId="2DE0C6F7" w14:textId="77777777" w:rsidR="000D6113" w:rsidRPr="001730E5" w:rsidRDefault="000D6113" w:rsidP="001077B0">
            <w:pPr>
              <w:jc w:val="center"/>
            </w:pPr>
          </w:p>
        </w:tc>
      </w:tr>
      <w:tr w:rsidR="000D6113" w:rsidRPr="001730E5" w14:paraId="36ECF0B6" w14:textId="77777777" w:rsidTr="00FE684F">
        <w:trPr>
          <w:trHeight w:val="317"/>
          <w:jc w:val="center"/>
        </w:trPr>
        <w:tc>
          <w:tcPr>
            <w:tcW w:w="2521" w:type="pct"/>
          </w:tcPr>
          <w:p w14:paraId="11B23481" w14:textId="77777777" w:rsidR="000D6113" w:rsidRPr="001730E5" w:rsidRDefault="000D6113" w:rsidP="001077B0"/>
        </w:tc>
        <w:tc>
          <w:tcPr>
            <w:tcW w:w="1308" w:type="pct"/>
          </w:tcPr>
          <w:p w14:paraId="7C94E7EA" w14:textId="77777777" w:rsidR="000D6113" w:rsidRPr="001730E5" w:rsidRDefault="000D6113" w:rsidP="001077B0">
            <w:pPr>
              <w:jc w:val="center"/>
            </w:pPr>
          </w:p>
        </w:tc>
        <w:tc>
          <w:tcPr>
            <w:tcW w:w="1171" w:type="pct"/>
          </w:tcPr>
          <w:p w14:paraId="7791FEE8" w14:textId="77777777" w:rsidR="000D6113" w:rsidRPr="001730E5" w:rsidRDefault="000D6113" w:rsidP="001077B0">
            <w:pPr>
              <w:jc w:val="center"/>
            </w:pPr>
          </w:p>
        </w:tc>
      </w:tr>
    </w:tbl>
    <w:p w14:paraId="3ADB3548" w14:textId="77777777" w:rsidR="00835B48" w:rsidRPr="00FE684F" w:rsidRDefault="00835B48" w:rsidP="00835B48">
      <w:pPr>
        <w:rPr>
          <w:rFonts w:cs="Arial"/>
          <w:sz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286"/>
        <w:gridCol w:w="1463"/>
      </w:tblGrid>
      <w:tr w:rsidR="000D6113" w:rsidRPr="001730E5" w14:paraId="0CEDF42A" w14:textId="77777777" w:rsidTr="009C7EBD">
        <w:trPr>
          <w:jc w:val="center"/>
        </w:trPr>
        <w:tc>
          <w:tcPr>
            <w:tcW w:w="5000" w:type="pct"/>
            <w:gridSpan w:val="3"/>
            <w:shd w:val="clear" w:color="auto" w:fill="B8CCE4" w:themeFill="accent1" w:themeFillTint="66"/>
          </w:tcPr>
          <w:p w14:paraId="0697E9B8" w14:textId="77777777" w:rsidR="000D6113" w:rsidRPr="00A21650" w:rsidRDefault="000D6113" w:rsidP="00092AD4">
            <w:pPr>
              <w:jc w:val="center"/>
              <w:rPr>
                <w:b/>
                <w:sz w:val="18"/>
              </w:rPr>
            </w:pPr>
            <w:r w:rsidRPr="000E1844">
              <w:rPr>
                <w:b/>
                <w:sz w:val="16"/>
              </w:rPr>
              <w:t>ANEXOS</w:t>
            </w:r>
          </w:p>
        </w:tc>
      </w:tr>
      <w:tr w:rsidR="000D6113" w:rsidRPr="001730E5" w14:paraId="39A2B02F" w14:textId="77777777" w:rsidTr="00FE684F">
        <w:trPr>
          <w:jc w:val="center"/>
        </w:trPr>
        <w:tc>
          <w:tcPr>
            <w:tcW w:w="243" w:type="pct"/>
            <w:shd w:val="clear" w:color="auto" w:fill="B8CCE4" w:themeFill="accent1" w:themeFillTint="66"/>
          </w:tcPr>
          <w:p w14:paraId="1FBCAB34" w14:textId="77777777" w:rsidR="000D6113" w:rsidRPr="00D53D9D" w:rsidRDefault="00B26013" w:rsidP="001077B0">
            <w:pPr>
              <w:jc w:val="center"/>
              <w:rPr>
                <w:b/>
                <w:sz w:val="18"/>
                <w:szCs w:val="18"/>
              </w:rPr>
            </w:pPr>
            <w:r w:rsidRPr="00D53D9D">
              <w:rPr>
                <w:b/>
                <w:sz w:val="18"/>
                <w:szCs w:val="18"/>
              </w:rPr>
              <w:t>No</w:t>
            </w:r>
          </w:p>
        </w:tc>
        <w:tc>
          <w:tcPr>
            <w:tcW w:w="4043" w:type="pct"/>
            <w:shd w:val="clear" w:color="auto" w:fill="D9D9D9" w:themeFill="background1" w:themeFillShade="D9"/>
          </w:tcPr>
          <w:p w14:paraId="2400A95B" w14:textId="77777777" w:rsidR="000D6113" w:rsidRPr="00D53D9D" w:rsidRDefault="000D6113" w:rsidP="001077B0">
            <w:pPr>
              <w:jc w:val="center"/>
              <w:rPr>
                <w:b/>
                <w:sz w:val="18"/>
                <w:szCs w:val="18"/>
              </w:rPr>
            </w:pPr>
            <w:r w:rsidRPr="00D53D9D">
              <w:rPr>
                <w:b/>
                <w:sz w:val="18"/>
                <w:szCs w:val="18"/>
              </w:rPr>
              <w:t>Nombre del Anexo: (documento/CD</w:t>
            </w:r>
            <w:r w:rsidR="00FE684F" w:rsidRPr="00D53D9D">
              <w:rPr>
                <w:b/>
                <w:sz w:val="18"/>
                <w:szCs w:val="18"/>
              </w:rPr>
              <w:t>/Listas de asistencia</w:t>
            </w:r>
            <w:r w:rsidRPr="00D53D9D">
              <w:rPr>
                <w:b/>
                <w:sz w:val="18"/>
                <w:szCs w:val="18"/>
              </w:rPr>
              <w:t>)</w:t>
            </w:r>
          </w:p>
        </w:tc>
        <w:tc>
          <w:tcPr>
            <w:tcW w:w="714" w:type="pct"/>
            <w:shd w:val="clear" w:color="auto" w:fill="B8CCE4" w:themeFill="accent1" w:themeFillTint="66"/>
          </w:tcPr>
          <w:p w14:paraId="486DDC21" w14:textId="77777777" w:rsidR="000D6113" w:rsidRPr="00D53D9D" w:rsidRDefault="000D6113" w:rsidP="001077B0">
            <w:pPr>
              <w:jc w:val="center"/>
              <w:rPr>
                <w:b/>
                <w:sz w:val="18"/>
                <w:szCs w:val="18"/>
              </w:rPr>
            </w:pPr>
            <w:r w:rsidRPr="00D53D9D">
              <w:rPr>
                <w:b/>
                <w:sz w:val="18"/>
                <w:szCs w:val="18"/>
              </w:rPr>
              <w:t>Folios</w:t>
            </w:r>
          </w:p>
        </w:tc>
      </w:tr>
      <w:tr w:rsidR="000D6113" w:rsidRPr="001730E5" w14:paraId="468CDF23" w14:textId="77777777" w:rsidTr="00FE684F">
        <w:trPr>
          <w:trHeight w:val="330"/>
          <w:jc w:val="center"/>
        </w:trPr>
        <w:tc>
          <w:tcPr>
            <w:tcW w:w="243" w:type="pct"/>
          </w:tcPr>
          <w:p w14:paraId="314DDEE1" w14:textId="77777777" w:rsidR="000D6113" w:rsidRPr="001730E5" w:rsidRDefault="00FE684F" w:rsidP="001077B0">
            <w:pPr>
              <w:jc w:val="center"/>
            </w:pPr>
            <w:r>
              <w:t>1</w:t>
            </w:r>
          </w:p>
        </w:tc>
        <w:tc>
          <w:tcPr>
            <w:tcW w:w="4043" w:type="pct"/>
          </w:tcPr>
          <w:p w14:paraId="136C357B" w14:textId="6B365469" w:rsidR="000D6113" w:rsidRPr="005E309C" w:rsidRDefault="00152813" w:rsidP="00092AD4">
            <w:pPr>
              <w:rPr>
                <w:rFonts w:cs="Arial"/>
                <w:szCs w:val="18"/>
              </w:rPr>
            </w:pPr>
            <w:r>
              <w:rPr>
                <w:rFonts w:cs="Arial"/>
                <w:szCs w:val="18"/>
              </w:rPr>
              <w:t>Lista de asistencia</w:t>
            </w:r>
          </w:p>
        </w:tc>
        <w:tc>
          <w:tcPr>
            <w:tcW w:w="714" w:type="pct"/>
          </w:tcPr>
          <w:p w14:paraId="394C7E0F" w14:textId="1E513C9A" w:rsidR="000D6113" w:rsidRPr="001730E5" w:rsidRDefault="00152813" w:rsidP="001077B0">
            <w:pPr>
              <w:jc w:val="center"/>
            </w:pPr>
            <w:r>
              <w:t>1</w:t>
            </w:r>
          </w:p>
        </w:tc>
      </w:tr>
    </w:tbl>
    <w:p w14:paraId="375C6C1D" w14:textId="1C02B308" w:rsidR="001136A4" w:rsidRDefault="001136A4">
      <w:pPr>
        <w:jc w:val="left"/>
        <w:sectPr w:rsidR="001136A4" w:rsidSect="002F647B">
          <w:headerReference w:type="even" r:id="rId8"/>
          <w:headerReference w:type="default" r:id="rId9"/>
          <w:footerReference w:type="even" r:id="rId10"/>
          <w:footerReference w:type="default" r:id="rId11"/>
          <w:headerReference w:type="first" r:id="rId12"/>
          <w:footerReference w:type="first" r:id="rId13"/>
          <w:pgSz w:w="12242" w:h="15842" w:code="1"/>
          <w:pgMar w:top="720" w:right="851" w:bottom="720" w:left="1134" w:header="737" w:footer="680" w:gutter="0"/>
          <w:pgNumType w:start="1"/>
          <w:cols w:space="720"/>
          <w:docGrid w:linePitch="299"/>
        </w:sectPr>
      </w:pPr>
    </w:p>
    <w:p w14:paraId="441ED58A" w14:textId="77777777" w:rsidR="00DD05B2" w:rsidRDefault="00DD05B2" w:rsidP="00783D4F">
      <w:pPr>
        <w:rPr>
          <w:b/>
          <w:caps/>
          <w:color w:val="1F497D" w:themeColor="text2"/>
          <w:sz w:val="48"/>
        </w:rPr>
      </w:pPr>
    </w:p>
    <w:p w14:paraId="6DF2ED9D" w14:textId="77777777" w:rsidR="00715636" w:rsidRPr="00DD05B2" w:rsidRDefault="00DD05B2" w:rsidP="00DD05B2">
      <w:pPr>
        <w:jc w:val="center"/>
        <w:rPr>
          <w:b/>
          <w:caps/>
          <w:color w:val="1F497D" w:themeColor="text2"/>
          <w:sz w:val="48"/>
        </w:rPr>
      </w:pPr>
      <w:r w:rsidRPr="00DD05B2">
        <w:rPr>
          <w:b/>
          <w:caps/>
          <w:color w:val="1F497D" w:themeColor="text2"/>
          <w:sz w:val="48"/>
        </w:rPr>
        <w:t>FORMATO</w:t>
      </w:r>
    </w:p>
    <w:p w14:paraId="1B92A21D" w14:textId="77777777" w:rsidR="00715636" w:rsidRDefault="00715636" w:rsidP="00D0339F"/>
    <w:p w14:paraId="6361F299" w14:textId="77777777" w:rsidR="00DD05B2" w:rsidRPr="00DA7903" w:rsidRDefault="007316AA" w:rsidP="00DD05B2">
      <w:pPr>
        <w:pStyle w:val="Textoindependiente"/>
        <w:jc w:val="center"/>
        <w:rPr>
          <w:rFonts w:ascii="Arial" w:hAnsi="Arial" w:cs="Arial"/>
          <w:b/>
          <w:caps/>
        </w:rPr>
      </w:pPr>
      <w:r>
        <w:rPr>
          <w:rFonts w:ascii="Arial" w:hAnsi="Arial" w:cs="Arial"/>
          <w:b/>
          <w:caps/>
          <w:color w:val="CC00CC"/>
          <w:sz w:val="48"/>
          <w:szCs w:val="48"/>
        </w:rPr>
        <w:t>ACTA DE REUNION</w:t>
      </w:r>
    </w:p>
    <w:p w14:paraId="3FA4BD09" w14:textId="77777777" w:rsidR="00DD05B2" w:rsidRDefault="00DD05B2" w:rsidP="00DD05B2">
      <w:pPr>
        <w:pStyle w:val="Textoindependiente"/>
        <w:rPr>
          <w:rFonts w:ascii="Arial" w:hAnsi="Arial" w:cs="Arial"/>
          <w:b/>
        </w:rPr>
      </w:pPr>
    </w:p>
    <w:p w14:paraId="2DF4D9DD" w14:textId="77777777" w:rsidR="00F90163" w:rsidRPr="009951B2" w:rsidRDefault="00F90163" w:rsidP="00DD05B2">
      <w:pPr>
        <w:pStyle w:val="Textoindependiente"/>
        <w:rPr>
          <w:rFonts w:ascii="Arial" w:hAnsi="Arial" w:cs="Arial"/>
          <w:b/>
        </w:rPr>
      </w:pPr>
    </w:p>
    <w:p w14:paraId="2556B3BA" w14:textId="77777777" w:rsidR="00DD05B2" w:rsidRPr="00640EFB" w:rsidRDefault="00DD05B2" w:rsidP="00DD05B2">
      <w:pPr>
        <w:jc w:val="center"/>
        <w:rPr>
          <w:rFonts w:cs="Arial"/>
          <w:color w:val="000080"/>
          <w:sz w:val="28"/>
          <w:szCs w:val="28"/>
          <w:lang w:val="es-CO"/>
          <w14:shadow w14:blurRad="50800" w14:dist="38100" w14:dir="2700000" w14:sx="100000" w14:sy="100000" w14:kx="0" w14:ky="0" w14:algn="tl">
            <w14:srgbClr w14:val="000000">
              <w14:alpha w14:val="60000"/>
            </w14:srgbClr>
          </w14:shadow>
        </w:rPr>
      </w:pPr>
      <w:r w:rsidRPr="00640EFB">
        <w:rPr>
          <w:rFonts w:cs="Arial"/>
          <w:color w:val="000080"/>
          <w:sz w:val="28"/>
          <w:szCs w:val="28"/>
          <w:lang w:val="es-CO"/>
          <w14:shadow w14:blurRad="50800" w14:dist="38100" w14:dir="2700000" w14:sx="100000" w14:sy="100000" w14:kx="0" w14:ky="0" w14:algn="tl">
            <w14:srgbClr w14:val="000000">
              <w14:alpha w14:val="60000"/>
            </w14:srgbClr>
          </w14:shadow>
        </w:rPr>
        <w:t>Control de Versiones</w:t>
      </w:r>
    </w:p>
    <w:tbl>
      <w:tblPr>
        <w:tblW w:w="10170" w:type="dxa"/>
        <w:jc w:val="center"/>
        <w:tblBorders>
          <w:top w:val="single" w:sz="4" w:space="0" w:color="00000A"/>
          <w:left w:val="single" w:sz="4" w:space="0" w:color="00000A"/>
          <w:bottom w:val="single" w:sz="4" w:space="0" w:color="00000A"/>
          <w:right w:val="single" w:sz="4" w:space="0" w:color="00000A"/>
          <w:insideH w:val="single" w:sz="6" w:space="0" w:color="auto"/>
          <w:insideV w:val="single" w:sz="6" w:space="0" w:color="auto"/>
        </w:tblBorders>
        <w:tblCellMar>
          <w:left w:w="0" w:type="dxa"/>
          <w:right w:w="0" w:type="dxa"/>
        </w:tblCellMar>
        <w:tblLook w:val="0000" w:firstRow="0" w:lastRow="0" w:firstColumn="0" w:lastColumn="0" w:noHBand="0" w:noVBand="0"/>
      </w:tblPr>
      <w:tblGrid>
        <w:gridCol w:w="859"/>
        <w:gridCol w:w="1316"/>
        <w:gridCol w:w="7013"/>
        <w:gridCol w:w="982"/>
      </w:tblGrid>
      <w:tr w:rsidR="00DD05B2" w:rsidRPr="000A25DB" w14:paraId="59B0C258" w14:textId="77777777" w:rsidTr="00C21AAC">
        <w:trPr>
          <w:trHeight w:val="67"/>
          <w:tblHeader/>
          <w:jc w:val="center"/>
        </w:trPr>
        <w:tc>
          <w:tcPr>
            <w:tcW w:w="859" w:type="dxa"/>
            <w:shd w:val="clear" w:color="auto" w:fill="C0C0C0"/>
            <w:vAlign w:val="center"/>
          </w:tcPr>
          <w:p w14:paraId="0A39A224" w14:textId="77777777" w:rsidR="00DD05B2" w:rsidRPr="000A25DB" w:rsidRDefault="00DD05B2" w:rsidP="001077B0">
            <w:pPr>
              <w:spacing w:before="100" w:beforeAutospacing="1" w:after="100" w:afterAutospacing="1"/>
              <w:jc w:val="center"/>
              <w:rPr>
                <w:rFonts w:cs="Arial"/>
                <w:b/>
                <w:bCs/>
                <w:sz w:val="18"/>
                <w:szCs w:val="18"/>
              </w:rPr>
            </w:pPr>
            <w:r w:rsidRPr="000A25DB">
              <w:rPr>
                <w:rFonts w:cs="Arial"/>
                <w:b/>
                <w:bCs/>
                <w:sz w:val="18"/>
                <w:szCs w:val="18"/>
              </w:rPr>
              <w:t>Versión</w:t>
            </w:r>
          </w:p>
        </w:tc>
        <w:tc>
          <w:tcPr>
            <w:tcW w:w="1316" w:type="dxa"/>
            <w:shd w:val="clear" w:color="auto" w:fill="C0C0C0"/>
            <w:vAlign w:val="center"/>
          </w:tcPr>
          <w:p w14:paraId="600E0210" w14:textId="77777777" w:rsidR="00DD05B2" w:rsidRPr="000A25DB" w:rsidRDefault="00DD05B2" w:rsidP="001077B0">
            <w:pPr>
              <w:spacing w:before="100" w:beforeAutospacing="1" w:after="100" w:afterAutospacing="1"/>
              <w:jc w:val="center"/>
              <w:rPr>
                <w:rFonts w:cs="Arial"/>
                <w:b/>
                <w:bCs/>
                <w:sz w:val="18"/>
                <w:szCs w:val="18"/>
              </w:rPr>
            </w:pPr>
            <w:r w:rsidRPr="000A25DB">
              <w:rPr>
                <w:rFonts w:cs="Arial"/>
                <w:b/>
                <w:bCs/>
                <w:sz w:val="18"/>
                <w:szCs w:val="18"/>
              </w:rPr>
              <w:t>Fecha</w:t>
            </w:r>
          </w:p>
        </w:tc>
        <w:tc>
          <w:tcPr>
            <w:tcW w:w="7013" w:type="dxa"/>
            <w:shd w:val="clear" w:color="auto" w:fill="C0C0C0"/>
            <w:vAlign w:val="center"/>
          </w:tcPr>
          <w:p w14:paraId="1472087E" w14:textId="77777777" w:rsidR="00DD05B2" w:rsidRPr="000A25DB" w:rsidRDefault="00DD05B2" w:rsidP="001077B0">
            <w:pPr>
              <w:spacing w:before="100" w:beforeAutospacing="1" w:after="100" w:afterAutospacing="1"/>
              <w:jc w:val="center"/>
              <w:rPr>
                <w:rFonts w:cs="Arial"/>
                <w:b/>
                <w:bCs/>
                <w:sz w:val="18"/>
                <w:szCs w:val="18"/>
              </w:rPr>
            </w:pPr>
            <w:r w:rsidRPr="000A25DB">
              <w:rPr>
                <w:rFonts w:cs="Arial"/>
                <w:b/>
                <w:bCs/>
                <w:sz w:val="18"/>
                <w:szCs w:val="18"/>
              </w:rPr>
              <w:t>Descripción Modificación</w:t>
            </w:r>
          </w:p>
        </w:tc>
        <w:tc>
          <w:tcPr>
            <w:tcW w:w="982" w:type="dxa"/>
            <w:shd w:val="clear" w:color="auto" w:fill="C0C0C0"/>
            <w:vAlign w:val="center"/>
          </w:tcPr>
          <w:p w14:paraId="75BC73BB" w14:textId="77777777" w:rsidR="00DD05B2" w:rsidRPr="000A25DB" w:rsidRDefault="00DD05B2" w:rsidP="001077B0">
            <w:pPr>
              <w:spacing w:before="100" w:beforeAutospacing="1" w:after="100" w:afterAutospacing="1"/>
              <w:jc w:val="center"/>
              <w:rPr>
                <w:rFonts w:cs="Arial"/>
                <w:b/>
                <w:bCs/>
                <w:sz w:val="18"/>
                <w:szCs w:val="18"/>
              </w:rPr>
            </w:pPr>
            <w:r w:rsidRPr="000A25DB">
              <w:rPr>
                <w:rFonts w:cs="Arial"/>
                <w:b/>
                <w:bCs/>
                <w:sz w:val="18"/>
                <w:szCs w:val="18"/>
              </w:rPr>
              <w:t xml:space="preserve">Folios </w:t>
            </w:r>
          </w:p>
        </w:tc>
      </w:tr>
      <w:tr w:rsidR="00DD05B2" w:rsidRPr="000A25DB" w14:paraId="4782C0BE" w14:textId="77777777" w:rsidTr="00C21AAC">
        <w:trPr>
          <w:cantSplit/>
          <w:trHeight w:val="148"/>
          <w:jc w:val="center"/>
        </w:trPr>
        <w:tc>
          <w:tcPr>
            <w:tcW w:w="859" w:type="dxa"/>
          </w:tcPr>
          <w:p w14:paraId="6D1C9C15" w14:textId="77777777" w:rsidR="00DD05B2" w:rsidRDefault="007316AA" w:rsidP="001077B0">
            <w:pPr>
              <w:spacing w:beforeAutospacing="1" w:afterAutospacing="1"/>
              <w:jc w:val="left"/>
              <w:rPr>
                <w:rFonts w:cs="Arial"/>
                <w:bCs/>
                <w:sz w:val="18"/>
                <w:szCs w:val="18"/>
              </w:rPr>
            </w:pPr>
            <w:r>
              <w:rPr>
                <w:rFonts w:cs="Arial"/>
                <w:b/>
                <w:sz w:val="18"/>
                <w:szCs w:val="18"/>
              </w:rPr>
              <w:t>5</w:t>
            </w:r>
          </w:p>
        </w:tc>
        <w:tc>
          <w:tcPr>
            <w:tcW w:w="1316" w:type="dxa"/>
          </w:tcPr>
          <w:p w14:paraId="7D9CC3F7" w14:textId="77777777" w:rsidR="00DD05B2" w:rsidRDefault="007316AA" w:rsidP="001077B0">
            <w:pPr>
              <w:jc w:val="left"/>
              <w:rPr>
                <w:rFonts w:cs="Arial"/>
                <w:sz w:val="18"/>
                <w:szCs w:val="18"/>
              </w:rPr>
            </w:pPr>
            <w:r>
              <w:rPr>
                <w:rFonts w:cs="Arial"/>
                <w:b/>
                <w:sz w:val="18"/>
                <w:szCs w:val="18"/>
              </w:rPr>
              <w:t>2020-01-24</w:t>
            </w:r>
          </w:p>
        </w:tc>
        <w:tc>
          <w:tcPr>
            <w:tcW w:w="7013" w:type="dxa"/>
          </w:tcPr>
          <w:p w14:paraId="0216E221" w14:textId="3A37019C" w:rsidR="00DD05B2" w:rsidRDefault="007316AA" w:rsidP="001077B0">
            <w:pPr>
              <w:ind w:left="72"/>
              <w:jc w:val="left"/>
              <w:rPr>
                <w:rFonts w:cs="Arial"/>
                <w:b/>
                <w:sz w:val="18"/>
                <w:szCs w:val="18"/>
              </w:rPr>
            </w:pPr>
            <w:r>
              <w:rPr>
                <w:rFonts w:cs="Arial"/>
                <w:b/>
                <w:sz w:val="18"/>
                <w:szCs w:val="18"/>
              </w:rPr>
              <w:t xml:space="preserve">Ajuste de estilo y diagramación, automatización del formato y </w:t>
            </w:r>
            <w:r w:rsidR="001627E6">
              <w:rPr>
                <w:rFonts w:cs="Arial"/>
                <w:b/>
                <w:sz w:val="18"/>
                <w:szCs w:val="18"/>
              </w:rPr>
              <w:t>aplicación</w:t>
            </w:r>
            <w:r>
              <w:rPr>
                <w:rFonts w:cs="Arial"/>
                <w:b/>
                <w:sz w:val="18"/>
                <w:szCs w:val="18"/>
              </w:rPr>
              <w:t xml:space="preserve"> de la clasificación del documento siguiendo los </w:t>
            </w:r>
            <w:r w:rsidR="001627E6">
              <w:rPr>
                <w:rFonts w:cs="Arial"/>
                <w:b/>
                <w:sz w:val="18"/>
                <w:szCs w:val="18"/>
              </w:rPr>
              <w:t>parámetros</w:t>
            </w:r>
            <w:r>
              <w:rPr>
                <w:rFonts w:cs="Arial"/>
                <w:b/>
                <w:sz w:val="18"/>
                <w:szCs w:val="18"/>
              </w:rPr>
              <w:t xml:space="preserve"> del SIGA y el SGSI.</w:t>
            </w:r>
          </w:p>
          <w:p w14:paraId="42EDC828" w14:textId="77777777" w:rsidR="00DD05B2" w:rsidRDefault="00DD05B2" w:rsidP="001077B0">
            <w:pPr>
              <w:ind w:left="72"/>
              <w:jc w:val="left"/>
              <w:rPr>
                <w:rFonts w:cs="Arial"/>
                <w:sz w:val="18"/>
                <w:szCs w:val="18"/>
              </w:rPr>
            </w:pPr>
          </w:p>
          <w:p w14:paraId="37247AE7" w14:textId="77777777" w:rsidR="00DD05B2" w:rsidRDefault="00DD05B2" w:rsidP="001077B0">
            <w:pPr>
              <w:ind w:left="72"/>
              <w:jc w:val="left"/>
              <w:rPr>
                <w:rFonts w:cs="Arial"/>
                <w:sz w:val="18"/>
                <w:szCs w:val="18"/>
              </w:rPr>
            </w:pPr>
          </w:p>
        </w:tc>
        <w:tc>
          <w:tcPr>
            <w:tcW w:w="982" w:type="dxa"/>
          </w:tcPr>
          <w:p w14:paraId="0D8BCEA1" w14:textId="77777777" w:rsidR="00DD05B2" w:rsidRPr="000A25DB" w:rsidRDefault="0025154C" w:rsidP="001077B0">
            <w:pPr>
              <w:spacing w:after="100" w:afterAutospacing="1"/>
              <w:jc w:val="center"/>
              <w:rPr>
                <w:rFonts w:cs="Arial"/>
                <w:bCs/>
                <w:sz w:val="18"/>
                <w:szCs w:val="18"/>
              </w:rPr>
            </w:pPr>
            <w:r>
              <w:rPr>
                <w:rFonts w:cs="Arial"/>
                <w:sz w:val="18"/>
                <w:szCs w:val="18"/>
              </w:rPr>
              <w:t>2</w:t>
            </w:r>
          </w:p>
        </w:tc>
      </w:tr>
      <w:tr w:rsidR="0025154C" w:rsidRPr="000A25DB" w14:paraId="2ABC901F" w14:textId="77777777" w:rsidTr="00C21AAC">
        <w:trPr>
          <w:cantSplit/>
          <w:trHeight w:val="148"/>
          <w:jc w:val="center"/>
        </w:trPr>
        <w:tc>
          <w:tcPr>
            <w:tcW w:w="859" w:type="dxa"/>
          </w:tcPr>
          <w:p w14:paraId="7E291315" w14:textId="77777777" w:rsidR="0025154C" w:rsidRPr="0025154C" w:rsidRDefault="0025154C" w:rsidP="0025154C">
            <w:pPr>
              <w:spacing w:beforeAutospacing="1" w:afterAutospacing="1"/>
              <w:jc w:val="center"/>
              <w:rPr>
                <w:rFonts w:cs="Arial"/>
                <w:sz w:val="18"/>
                <w:szCs w:val="18"/>
              </w:rPr>
            </w:pPr>
            <w:r w:rsidRPr="0025154C">
              <w:rPr>
                <w:rFonts w:cs="Arial"/>
                <w:sz w:val="18"/>
                <w:szCs w:val="18"/>
              </w:rPr>
              <w:t>4</w:t>
            </w:r>
          </w:p>
        </w:tc>
        <w:tc>
          <w:tcPr>
            <w:tcW w:w="1316" w:type="dxa"/>
          </w:tcPr>
          <w:p w14:paraId="08CE1993" w14:textId="77777777" w:rsidR="0025154C" w:rsidRPr="0025154C" w:rsidRDefault="0025154C" w:rsidP="0025154C">
            <w:pPr>
              <w:jc w:val="center"/>
              <w:rPr>
                <w:rFonts w:cs="Arial"/>
                <w:sz w:val="18"/>
                <w:szCs w:val="18"/>
              </w:rPr>
            </w:pPr>
            <w:r w:rsidRPr="0025154C">
              <w:rPr>
                <w:rFonts w:cs="Arial"/>
                <w:sz w:val="18"/>
                <w:szCs w:val="18"/>
              </w:rPr>
              <w:t>7/12/2012</w:t>
            </w:r>
          </w:p>
        </w:tc>
        <w:tc>
          <w:tcPr>
            <w:tcW w:w="7013" w:type="dxa"/>
          </w:tcPr>
          <w:p w14:paraId="65B7C323" w14:textId="77777777" w:rsidR="0025154C" w:rsidRPr="0025154C" w:rsidRDefault="0025154C" w:rsidP="0025154C">
            <w:pPr>
              <w:ind w:left="72"/>
              <w:jc w:val="left"/>
              <w:rPr>
                <w:rFonts w:cs="Arial"/>
                <w:sz w:val="18"/>
                <w:szCs w:val="18"/>
              </w:rPr>
            </w:pPr>
            <w:r w:rsidRPr="0025154C">
              <w:rPr>
                <w:rFonts w:cs="Arial"/>
                <w:sz w:val="18"/>
                <w:szCs w:val="18"/>
              </w:rPr>
              <w:t>Ajuste formato</w:t>
            </w:r>
          </w:p>
        </w:tc>
        <w:tc>
          <w:tcPr>
            <w:tcW w:w="982" w:type="dxa"/>
          </w:tcPr>
          <w:p w14:paraId="55C61265" w14:textId="77777777" w:rsidR="0025154C" w:rsidRDefault="0025154C" w:rsidP="001077B0">
            <w:pPr>
              <w:spacing w:after="100" w:afterAutospacing="1"/>
              <w:jc w:val="center"/>
              <w:rPr>
                <w:rFonts w:cs="Arial"/>
                <w:sz w:val="18"/>
                <w:szCs w:val="18"/>
              </w:rPr>
            </w:pPr>
            <w:r>
              <w:rPr>
                <w:rFonts w:cs="Arial"/>
                <w:sz w:val="18"/>
                <w:szCs w:val="18"/>
              </w:rPr>
              <w:t>2</w:t>
            </w:r>
          </w:p>
        </w:tc>
      </w:tr>
      <w:tr w:rsidR="0025154C" w:rsidRPr="000A25DB" w14:paraId="0C41D4F0" w14:textId="77777777" w:rsidTr="00C21AAC">
        <w:trPr>
          <w:cantSplit/>
          <w:trHeight w:val="148"/>
          <w:jc w:val="center"/>
        </w:trPr>
        <w:tc>
          <w:tcPr>
            <w:tcW w:w="859" w:type="dxa"/>
          </w:tcPr>
          <w:p w14:paraId="1EF1D087" w14:textId="77777777" w:rsidR="0025154C" w:rsidRPr="0025154C" w:rsidRDefault="0025154C" w:rsidP="0025154C">
            <w:pPr>
              <w:spacing w:beforeAutospacing="1" w:afterAutospacing="1"/>
              <w:jc w:val="center"/>
              <w:rPr>
                <w:rFonts w:cs="Arial"/>
                <w:sz w:val="18"/>
                <w:szCs w:val="18"/>
              </w:rPr>
            </w:pPr>
            <w:r w:rsidRPr="0025154C">
              <w:rPr>
                <w:rFonts w:cs="Arial"/>
                <w:sz w:val="18"/>
                <w:szCs w:val="18"/>
              </w:rPr>
              <w:t>3</w:t>
            </w:r>
          </w:p>
        </w:tc>
        <w:tc>
          <w:tcPr>
            <w:tcW w:w="1316" w:type="dxa"/>
          </w:tcPr>
          <w:p w14:paraId="3DD987A9" w14:textId="77777777" w:rsidR="0025154C" w:rsidRPr="0025154C" w:rsidRDefault="0025154C" w:rsidP="0025154C">
            <w:pPr>
              <w:jc w:val="center"/>
              <w:rPr>
                <w:rFonts w:cs="Arial"/>
                <w:sz w:val="18"/>
                <w:szCs w:val="18"/>
              </w:rPr>
            </w:pPr>
            <w:r w:rsidRPr="0025154C">
              <w:rPr>
                <w:rFonts w:cs="Arial"/>
                <w:sz w:val="18"/>
                <w:szCs w:val="18"/>
              </w:rPr>
              <w:t>2/1/2010</w:t>
            </w:r>
          </w:p>
        </w:tc>
        <w:tc>
          <w:tcPr>
            <w:tcW w:w="7013" w:type="dxa"/>
          </w:tcPr>
          <w:p w14:paraId="5D363636" w14:textId="77777777" w:rsidR="0025154C" w:rsidRPr="0025154C" w:rsidRDefault="0025154C" w:rsidP="0025154C">
            <w:pPr>
              <w:ind w:left="72"/>
              <w:jc w:val="left"/>
              <w:rPr>
                <w:rFonts w:cs="Arial"/>
                <w:sz w:val="18"/>
                <w:szCs w:val="18"/>
              </w:rPr>
            </w:pPr>
            <w:r w:rsidRPr="0025154C">
              <w:rPr>
                <w:rFonts w:cs="Arial"/>
                <w:sz w:val="18"/>
                <w:szCs w:val="18"/>
              </w:rPr>
              <w:t>Ajuste logos</w:t>
            </w:r>
          </w:p>
        </w:tc>
        <w:tc>
          <w:tcPr>
            <w:tcW w:w="982" w:type="dxa"/>
          </w:tcPr>
          <w:p w14:paraId="03CA8AF7" w14:textId="77777777" w:rsidR="0025154C" w:rsidRDefault="0025154C" w:rsidP="001077B0">
            <w:pPr>
              <w:spacing w:after="100" w:afterAutospacing="1"/>
              <w:jc w:val="center"/>
              <w:rPr>
                <w:rFonts w:cs="Arial"/>
                <w:sz w:val="18"/>
                <w:szCs w:val="18"/>
              </w:rPr>
            </w:pPr>
            <w:r>
              <w:rPr>
                <w:rFonts w:cs="Arial"/>
                <w:sz w:val="18"/>
                <w:szCs w:val="18"/>
              </w:rPr>
              <w:t>2</w:t>
            </w:r>
          </w:p>
        </w:tc>
      </w:tr>
      <w:tr w:rsidR="0025154C" w:rsidRPr="000A25DB" w14:paraId="0A161168" w14:textId="77777777" w:rsidTr="00C21AAC">
        <w:trPr>
          <w:cantSplit/>
          <w:trHeight w:val="148"/>
          <w:jc w:val="center"/>
        </w:trPr>
        <w:tc>
          <w:tcPr>
            <w:tcW w:w="859" w:type="dxa"/>
          </w:tcPr>
          <w:p w14:paraId="5492BF4C" w14:textId="77777777" w:rsidR="0025154C" w:rsidRPr="0025154C" w:rsidRDefault="0025154C" w:rsidP="0025154C">
            <w:pPr>
              <w:spacing w:beforeAutospacing="1" w:afterAutospacing="1"/>
              <w:jc w:val="center"/>
              <w:rPr>
                <w:rFonts w:cs="Arial"/>
                <w:sz w:val="18"/>
                <w:szCs w:val="18"/>
              </w:rPr>
            </w:pPr>
            <w:r w:rsidRPr="0025154C">
              <w:rPr>
                <w:rFonts w:cs="Arial"/>
                <w:sz w:val="18"/>
                <w:szCs w:val="18"/>
              </w:rPr>
              <w:t>2</w:t>
            </w:r>
          </w:p>
        </w:tc>
        <w:tc>
          <w:tcPr>
            <w:tcW w:w="1316" w:type="dxa"/>
          </w:tcPr>
          <w:p w14:paraId="1CC1A4B9" w14:textId="77777777" w:rsidR="0025154C" w:rsidRPr="0025154C" w:rsidRDefault="0025154C" w:rsidP="0025154C">
            <w:pPr>
              <w:jc w:val="center"/>
              <w:rPr>
                <w:rFonts w:cs="Arial"/>
                <w:sz w:val="18"/>
                <w:szCs w:val="18"/>
              </w:rPr>
            </w:pPr>
            <w:r>
              <w:rPr>
                <w:rFonts w:cs="Arial"/>
                <w:sz w:val="18"/>
                <w:szCs w:val="18"/>
              </w:rPr>
              <w:t>2/8/209</w:t>
            </w:r>
          </w:p>
        </w:tc>
        <w:tc>
          <w:tcPr>
            <w:tcW w:w="7013" w:type="dxa"/>
          </w:tcPr>
          <w:p w14:paraId="4BD90614" w14:textId="77777777" w:rsidR="0025154C" w:rsidRPr="0025154C" w:rsidRDefault="0025154C" w:rsidP="0025154C">
            <w:pPr>
              <w:ind w:left="72"/>
              <w:jc w:val="left"/>
              <w:rPr>
                <w:rFonts w:cs="Arial"/>
                <w:sz w:val="18"/>
                <w:szCs w:val="18"/>
              </w:rPr>
            </w:pPr>
            <w:r>
              <w:rPr>
                <w:rFonts w:cs="Arial"/>
                <w:sz w:val="18"/>
                <w:szCs w:val="18"/>
              </w:rPr>
              <w:t>Ajuste imagen</w:t>
            </w:r>
          </w:p>
        </w:tc>
        <w:tc>
          <w:tcPr>
            <w:tcW w:w="982" w:type="dxa"/>
          </w:tcPr>
          <w:p w14:paraId="5FCB01EF" w14:textId="77777777" w:rsidR="0025154C" w:rsidRPr="000A25DB" w:rsidRDefault="0025154C" w:rsidP="001077B0">
            <w:pPr>
              <w:spacing w:after="100" w:afterAutospacing="1"/>
              <w:jc w:val="center"/>
              <w:rPr>
                <w:rFonts w:cs="Arial"/>
                <w:sz w:val="18"/>
                <w:szCs w:val="18"/>
              </w:rPr>
            </w:pPr>
            <w:r>
              <w:rPr>
                <w:rFonts w:cs="Arial"/>
                <w:sz w:val="18"/>
                <w:szCs w:val="18"/>
              </w:rPr>
              <w:t>2</w:t>
            </w:r>
          </w:p>
        </w:tc>
      </w:tr>
      <w:tr w:rsidR="0025154C" w:rsidRPr="000A25DB" w14:paraId="04DBDF3B" w14:textId="77777777" w:rsidTr="00C21AAC">
        <w:trPr>
          <w:cantSplit/>
          <w:trHeight w:val="148"/>
          <w:jc w:val="center"/>
        </w:trPr>
        <w:tc>
          <w:tcPr>
            <w:tcW w:w="859" w:type="dxa"/>
          </w:tcPr>
          <w:p w14:paraId="0BA6859F" w14:textId="77777777" w:rsidR="0025154C" w:rsidRPr="0025154C" w:rsidRDefault="0025154C" w:rsidP="0025154C">
            <w:pPr>
              <w:spacing w:beforeAutospacing="1" w:afterAutospacing="1"/>
              <w:jc w:val="center"/>
              <w:rPr>
                <w:rFonts w:cs="Arial"/>
                <w:sz w:val="18"/>
                <w:szCs w:val="18"/>
              </w:rPr>
            </w:pPr>
            <w:r w:rsidRPr="0025154C">
              <w:rPr>
                <w:rFonts w:cs="Arial"/>
                <w:sz w:val="18"/>
                <w:szCs w:val="18"/>
              </w:rPr>
              <w:t>1</w:t>
            </w:r>
          </w:p>
        </w:tc>
        <w:tc>
          <w:tcPr>
            <w:tcW w:w="1316" w:type="dxa"/>
          </w:tcPr>
          <w:p w14:paraId="0E60D924" w14:textId="77777777" w:rsidR="0025154C" w:rsidRPr="0025154C" w:rsidRDefault="0025154C" w:rsidP="0025154C">
            <w:pPr>
              <w:jc w:val="center"/>
              <w:rPr>
                <w:rFonts w:cs="Arial"/>
                <w:sz w:val="18"/>
                <w:szCs w:val="18"/>
              </w:rPr>
            </w:pPr>
            <w:r w:rsidRPr="0025154C">
              <w:rPr>
                <w:rFonts w:cs="Arial"/>
                <w:sz w:val="18"/>
                <w:szCs w:val="18"/>
              </w:rPr>
              <w:t>2/2/2008</w:t>
            </w:r>
          </w:p>
        </w:tc>
        <w:tc>
          <w:tcPr>
            <w:tcW w:w="7013" w:type="dxa"/>
          </w:tcPr>
          <w:p w14:paraId="3476EC48" w14:textId="77777777" w:rsidR="0025154C" w:rsidRPr="0025154C" w:rsidRDefault="0025154C" w:rsidP="0025154C">
            <w:pPr>
              <w:ind w:left="72"/>
              <w:jc w:val="left"/>
              <w:rPr>
                <w:rFonts w:cs="Arial"/>
                <w:sz w:val="18"/>
                <w:szCs w:val="18"/>
              </w:rPr>
            </w:pPr>
            <w:r w:rsidRPr="0025154C">
              <w:rPr>
                <w:rFonts w:cs="Arial"/>
                <w:sz w:val="18"/>
                <w:szCs w:val="18"/>
              </w:rPr>
              <w:t>Versión inicial del documento</w:t>
            </w:r>
          </w:p>
        </w:tc>
        <w:tc>
          <w:tcPr>
            <w:tcW w:w="982" w:type="dxa"/>
          </w:tcPr>
          <w:p w14:paraId="51535475" w14:textId="77777777" w:rsidR="0025154C" w:rsidRPr="000A25DB" w:rsidRDefault="0025154C" w:rsidP="001077B0">
            <w:pPr>
              <w:spacing w:after="100" w:afterAutospacing="1"/>
              <w:jc w:val="center"/>
              <w:rPr>
                <w:rFonts w:cs="Arial"/>
                <w:sz w:val="18"/>
                <w:szCs w:val="18"/>
              </w:rPr>
            </w:pPr>
            <w:r>
              <w:rPr>
                <w:rFonts w:cs="Arial"/>
                <w:sz w:val="18"/>
                <w:szCs w:val="18"/>
              </w:rPr>
              <w:t>2</w:t>
            </w:r>
          </w:p>
        </w:tc>
      </w:tr>
    </w:tbl>
    <w:p w14:paraId="020F7BEE" w14:textId="77777777" w:rsidR="00DD05B2" w:rsidRPr="00453429" w:rsidRDefault="00DD05B2" w:rsidP="00DD05B2">
      <w:pPr>
        <w:spacing w:line="276" w:lineRule="auto"/>
        <w:jc w:val="left"/>
        <w:rPr>
          <w:rFonts w:cs="Arial"/>
          <w:b/>
          <w:color w:val="FF0000"/>
          <w:sz w:val="14"/>
          <w:szCs w:val="18"/>
        </w:rPr>
      </w:pPr>
    </w:p>
    <w:p w14:paraId="2712145B" w14:textId="77777777" w:rsidR="00DD05B2" w:rsidRPr="00DA7903" w:rsidRDefault="00DD05B2" w:rsidP="00DD05B2">
      <w:pPr>
        <w:jc w:val="left"/>
        <w:rPr>
          <w:rFonts w:cs="Arial"/>
          <w:b/>
          <w:caps/>
          <w:vanish/>
          <w:color w:val="FF0000"/>
          <w:sz w:val="12"/>
          <w:szCs w:val="18"/>
        </w:rPr>
      </w:pPr>
      <w:bookmarkStart w:id="0" w:name="version"/>
      <w:r w:rsidRPr="00DA7903">
        <w:rPr>
          <w:rFonts w:cs="Arial"/>
          <w:b/>
          <w:caps/>
          <w:vanish/>
          <w:color w:val="FF0000"/>
          <w:sz w:val="12"/>
          <w:szCs w:val="18"/>
        </w:rPr>
        <w:t>{DOC-VER}</w:t>
      </w:r>
      <w:bookmarkEnd w:id="0"/>
    </w:p>
    <w:p w14:paraId="7BA3B80E" w14:textId="77777777" w:rsidR="00DD05B2" w:rsidRPr="00DA7903" w:rsidRDefault="00DD05B2" w:rsidP="00DD05B2">
      <w:pPr>
        <w:spacing w:after="200" w:line="276" w:lineRule="auto"/>
        <w:jc w:val="left"/>
        <w:rPr>
          <w:rFonts w:cs="Arial"/>
          <w:caps/>
          <w:vanish/>
          <w:color w:val="FF0000"/>
          <w:sz w:val="12"/>
        </w:rPr>
      </w:pPr>
      <w:bookmarkStart w:id="1" w:name="proceso"/>
      <w:r w:rsidRPr="00DA7903">
        <w:rPr>
          <w:rFonts w:cs="Arial"/>
          <w:b/>
          <w:caps/>
          <w:vanish/>
          <w:color w:val="FF0000"/>
          <w:sz w:val="14"/>
          <w:szCs w:val="18"/>
        </w:rPr>
        <w:t>{DOC-PROCESO}</w:t>
      </w:r>
      <w:bookmarkEnd w:id="1"/>
    </w:p>
    <w:tbl>
      <w:tblPr>
        <w:tblW w:w="5000" w:type="pct"/>
        <w:tblBorders>
          <w:top w:val="single" w:sz="4" w:space="0" w:color="00000A"/>
          <w:left w:val="single" w:sz="4" w:space="0" w:color="00000A"/>
          <w:bottom w:val="single" w:sz="4" w:space="0" w:color="00000A"/>
          <w:right w:val="single" w:sz="4" w:space="0" w:color="00000A"/>
          <w:insideH w:val="single" w:sz="4" w:space="0" w:color="00000A"/>
        </w:tblBorders>
        <w:tblCellMar>
          <w:left w:w="50" w:type="dxa"/>
          <w:right w:w="70" w:type="dxa"/>
        </w:tblCellMar>
        <w:tblLook w:val="04A0" w:firstRow="1" w:lastRow="0" w:firstColumn="1" w:lastColumn="0" w:noHBand="0" w:noVBand="1"/>
      </w:tblPr>
      <w:tblGrid>
        <w:gridCol w:w="4222"/>
        <w:gridCol w:w="2607"/>
        <w:gridCol w:w="3418"/>
      </w:tblGrid>
      <w:tr w:rsidR="00DD05B2" w14:paraId="676878BB" w14:textId="77777777" w:rsidTr="00C21AAC">
        <w:trPr>
          <w:trHeight w:val="570"/>
        </w:trPr>
        <w:tc>
          <w:tcPr>
            <w:tcW w:w="5000" w:type="pct"/>
            <w:gridSpan w:val="3"/>
            <w:shd w:val="clear" w:color="auto" w:fill="808080" w:themeFill="background1" w:themeFillShade="80"/>
            <w:tcMar>
              <w:left w:w="50" w:type="dxa"/>
            </w:tcMar>
            <w:vAlign w:val="bottom"/>
          </w:tcPr>
          <w:p w14:paraId="52D8EF7D" w14:textId="77777777" w:rsidR="00DD05B2" w:rsidRDefault="00DD05B2" w:rsidP="005834CC">
            <w:pPr>
              <w:keepNext/>
              <w:spacing w:after="200" w:line="276" w:lineRule="auto"/>
              <w:jc w:val="left"/>
            </w:pPr>
            <w:r>
              <w:rPr>
                <w:rFonts w:cs="Arial"/>
                <w:b/>
                <w:bCs/>
                <w:color w:val="FFFFFF" w:themeColor="background1"/>
                <w:sz w:val="16"/>
                <w:szCs w:val="16"/>
              </w:rPr>
              <w:t>El documento original ha sido aprobado mediante el SID (Sistema Información Documentada del IDU). La autenticidad puede ser verificada a través del código</w:t>
            </w:r>
          </w:p>
        </w:tc>
      </w:tr>
      <w:tr w:rsidR="00DD05B2" w14:paraId="68BC4020" w14:textId="77777777" w:rsidTr="00E72D97">
        <w:trPr>
          <w:trHeight w:val="1088"/>
        </w:trPr>
        <w:tc>
          <w:tcPr>
            <w:tcW w:w="2060" w:type="pct"/>
            <w:tcBorders>
              <w:bottom w:val="nil"/>
            </w:tcBorders>
            <w:shd w:val="clear" w:color="auto" w:fill="auto"/>
            <w:vAlign w:val="bottom"/>
          </w:tcPr>
          <w:p w14:paraId="2DEC9479" w14:textId="77777777" w:rsidR="00DD05B2" w:rsidRPr="007E2FC3" w:rsidRDefault="00DD05B2" w:rsidP="005834CC">
            <w:pPr>
              <w:keepNext/>
              <w:spacing w:after="200"/>
            </w:pPr>
          </w:p>
        </w:tc>
        <w:tc>
          <w:tcPr>
            <w:tcW w:w="1272" w:type="pct"/>
            <w:tcBorders>
              <w:bottom w:val="nil"/>
            </w:tcBorders>
            <w:shd w:val="clear" w:color="auto" w:fill="auto"/>
            <w:vAlign w:val="bottom"/>
          </w:tcPr>
          <w:p w14:paraId="6808A711" w14:textId="77777777" w:rsidR="00DD05B2" w:rsidRDefault="007316AA" w:rsidP="005834CC">
            <w:pPr>
              <w:keepNext/>
              <w:spacing w:after="200"/>
              <w:jc w:val="left"/>
              <w:rPr>
                <w:rFonts w:cs="Arial"/>
                <w:b/>
                <w:bCs/>
                <w:sz w:val="16"/>
                <w:szCs w:val="16"/>
              </w:rPr>
            </w:pPr>
            <w:r>
              <w:rPr>
                <w:b/>
                <w:noProof/>
                <w:lang w:val="es-CO" w:eastAsia="es-CO"/>
              </w:rPr>
              <w:drawing>
                <wp:inline distT="0" distB="0" distL="0" distR="0" wp14:anchorId="740D0514" wp14:editId="3288D3C4">
                  <wp:extent cx="1162050" cy="116205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62050" cy="1162050"/>
                          </a:xfrm>
                          <a:prstGeom prst="rect">
                            <a:avLst/>
                          </a:prstGeom>
                        </pic:spPr>
                      </pic:pic>
                    </a:graphicData>
                  </a:graphic>
                </wp:inline>
              </w:drawing>
            </w:r>
          </w:p>
        </w:tc>
        <w:tc>
          <w:tcPr>
            <w:tcW w:w="1668" w:type="pct"/>
            <w:tcBorders>
              <w:bottom w:val="nil"/>
            </w:tcBorders>
            <w:shd w:val="clear" w:color="auto" w:fill="auto"/>
            <w:vAlign w:val="bottom"/>
          </w:tcPr>
          <w:p w14:paraId="2EFE3176" w14:textId="77777777" w:rsidR="00DD05B2" w:rsidRDefault="00DD05B2" w:rsidP="005834CC">
            <w:pPr>
              <w:keepNext/>
              <w:spacing w:after="200"/>
              <w:jc w:val="center"/>
              <w:rPr>
                <w:rFonts w:cs="Arial"/>
                <w:b/>
                <w:bCs/>
                <w:sz w:val="16"/>
                <w:szCs w:val="16"/>
              </w:rPr>
            </w:pPr>
          </w:p>
        </w:tc>
      </w:tr>
      <w:tr w:rsidR="00E72D97" w14:paraId="7CBFD031" w14:textId="77777777" w:rsidTr="00E72D97">
        <w:trPr>
          <w:trHeight w:val="83"/>
        </w:trPr>
        <w:tc>
          <w:tcPr>
            <w:tcW w:w="2060" w:type="pct"/>
            <w:tcBorders>
              <w:top w:val="nil"/>
            </w:tcBorders>
            <w:shd w:val="clear" w:color="auto" w:fill="auto"/>
            <w:vAlign w:val="bottom"/>
          </w:tcPr>
          <w:p w14:paraId="18F4F7AD" w14:textId="77777777" w:rsidR="00E72D97" w:rsidRPr="007E2FC3" w:rsidRDefault="00E72D97" w:rsidP="005834CC">
            <w:pPr>
              <w:keepNext/>
            </w:pPr>
          </w:p>
        </w:tc>
        <w:tc>
          <w:tcPr>
            <w:tcW w:w="1272" w:type="pct"/>
            <w:tcBorders>
              <w:top w:val="nil"/>
            </w:tcBorders>
            <w:shd w:val="clear" w:color="auto" w:fill="auto"/>
            <w:vAlign w:val="bottom"/>
          </w:tcPr>
          <w:p w14:paraId="08CE587B" w14:textId="77777777" w:rsidR="00E72D97" w:rsidRPr="00E72D97" w:rsidRDefault="00E72D97" w:rsidP="005834CC">
            <w:pPr>
              <w:keepNext/>
              <w:jc w:val="left"/>
              <w:rPr>
                <w:b/>
                <w:sz w:val="10"/>
              </w:rPr>
            </w:pPr>
          </w:p>
        </w:tc>
        <w:tc>
          <w:tcPr>
            <w:tcW w:w="1668" w:type="pct"/>
            <w:tcBorders>
              <w:top w:val="nil"/>
            </w:tcBorders>
            <w:shd w:val="clear" w:color="auto" w:fill="auto"/>
            <w:vAlign w:val="bottom"/>
          </w:tcPr>
          <w:p w14:paraId="6F2515BC" w14:textId="77777777" w:rsidR="00E72D97" w:rsidRDefault="00E72D97" w:rsidP="005834CC">
            <w:pPr>
              <w:keepNext/>
              <w:jc w:val="center"/>
              <w:rPr>
                <w:rFonts w:cs="Arial"/>
                <w:b/>
                <w:bCs/>
                <w:sz w:val="16"/>
                <w:szCs w:val="16"/>
              </w:rPr>
            </w:pPr>
          </w:p>
        </w:tc>
      </w:tr>
    </w:tbl>
    <w:p w14:paraId="65A2F497" w14:textId="77777777" w:rsidR="00DD05B2" w:rsidRPr="00B14F81" w:rsidRDefault="00DD05B2" w:rsidP="00DD05B2">
      <w:pPr>
        <w:spacing w:line="276" w:lineRule="auto"/>
        <w:jc w:val="left"/>
        <w:rPr>
          <w:rFonts w:cs="Arial"/>
          <w:sz w:val="4"/>
        </w:rPr>
      </w:pPr>
    </w:p>
    <w:tbl>
      <w:tblPr>
        <w:tblStyle w:val="Tablaconcuadrcula"/>
        <w:tblW w:w="5000" w:type="pct"/>
        <w:tblBorders>
          <w:top w:val="single" w:sz="4" w:space="0" w:color="00000A"/>
          <w:left w:val="single" w:sz="4" w:space="0" w:color="00000A"/>
          <w:bottom w:val="single" w:sz="4" w:space="0" w:color="00000A"/>
          <w:right w:val="single" w:sz="4" w:space="0" w:color="00000A"/>
        </w:tblBorders>
        <w:tblLook w:val="04A0" w:firstRow="1" w:lastRow="0" w:firstColumn="1" w:lastColumn="0" w:noHBand="0" w:noVBand="1"/>
      </w:tblPr>
      <w:tblGrid>
        <w:gridCol w:w="1988"/>
        <w:gridCol w:w="8259"/>
      </w:tblGrid>
      <w:tr w:rsidR="00DD05B2" w14:paraId="74CA9792" w14:textId="77777777" w:rsidTr="00C21AAC">
        <w:tc>
          <w:tcPr>
            <w:tcW w:w="970" w:type="pct"/>
            <w:shd w:val="clear" w:color="auto" w:fill="DBE5F1" w:themeFill="accent1" w:themeFillTint="33"/>
            <w:vAlign w:val="center"/>
          </w:tcPr>
          <w:p w14:paraId="378E2A62" w14:textId="77777777" w:rsidR="00DD05B2" w:rsidRPr="00E0709B" w:rsidRDefault="00DD05B2" w:rsidP="001077B0">
            <w:pPr>
              <w:jc w:val="left"/>
              <w:rPr>
                <w:rFonts w:ascii="Segoe UI Black" w:hAnsi="Segoe UI Black" w:cs="Arial"/>
                <w:b/>
                <w:sz w:val="18"/>
                <w:szCs w:val="18"/>
              </w:rPr>
            </w:pPr>
            <w:r w:rsidRPr="00E0709B">
              <w:rPr>
                <w:rFonts w:ascii="Segoe UI Black" w:hAnsi="Segoe UI Black" w:cs="Arial"/>
                <w:b/>
                <w:sz w:val="18"/>
                <w:szCs w:val="18"/>
              </w:rPr>
              <w:t>Participaron en la elaboración</w:t>
            </w:r>
            <w:r w:rsidRPr="00E0709B">
              <w:rPr>
                <w:rFonts w:ascii="Segoe UI Black" w:hAnsi="Segoe UI Black" w:cs="Arial"/>
                <w:b/>
                <w:sz w:val="18"/>
                <w:szCs w:val="18"/>
                <w:vertAlign w:val="superscript"/>
              </w:rPr>
              <w:t>1</w:t>
            </w:r>
          </w:p>
        </w:tc>
        <w:tc>
          <w:tcPr>
            <w:tcW w:w="4030" w:type="pct"/>
            <w:vAlign w:val="center"/>
          </w:tcPr>
          <w:p w14:paraId="63FCD029" w14:textId="77777777" w:rsidR="00DD05B2" w:rsidRPr="004E1130" w:rsidRDefault="007316AA" w:rsidP="001077B0">
            <w:pPr>
              <w:jc w:val="left"/>
              <w:rPr>
                <w:rFonts w:cs="Arial"/>
                <w:sz w:val="16"/>
                <w:szCs w:val="16"/>
              </w:rPr>
            </w:pPr>
            <w:r>
              <w:rPr>
                <w:b/>
              </w:rPr>
              <w:t xml:space="preserve">Addy Andrea </w:t>
            </w:r>
            <w:proofErr w:type="spellStart"/>
            <w:r>
              <w:rPr>
                <w:b/>
              </w:rPr>
              <w:t>Rodriguez</w:t>
            </w:r>
            <w:proofErr w:type="spellEnd"/>
            <w:r>
              <w:rPr>
                <w:b/>
              </w:rPr>
              <w:t xml:space="preserve"> Andrade, STRF / Carlos Fernando Campos Sosa, OAP / Sandra Julia </w:t>
            </w:r>
            <w:proofErr w:type="spellStart"/>
            <w:r>
              <w:rPr>
                <w:b/>
              </w:rPr>
              <w:t>Bolanos</w:t>
            </w:r>
            <w:proofErr w:type="spellEnd"/>
            <w:r>
              <w:rPr>
                <w:b/>
              </w:rPr>
              <w:t xml:space="preserve"> </w:t>
            </w:r>
            <w:proofErr w:type="spellStart"/>
            <w:r>
              <w:rPr>
                <w:b/>
              </w:rPr>
              <w:t>Calderon</w:t>
            </w:r>
            <w:proofErr w:type="spellEnd"/>
            <w:r>
              <w:rPr>
                <w:b/>
              </w:rPr>
              <w:t xml:space="preserve">, SGI / </w:t>
            </w:r>
          </w:p>
        </w:tc>
      </w:tr>
      <w:tr w:rsidR="00DD05B2" w14:paraId="57C5DD33" w14:textId="77777777" w:rsidTr="00C21AAC">
        <w:tc>
          <w:tcPr>
            <w:tcW w:w="970" w:type="pct"/>
            <w:shd w:val="clear" w:color="auto" w:fill="DBE5F1" w:themeFill="accent1" w:themeFillTint="33"/>
            <w:vAlign w:val="center"/>
          </w:tcPr>
          <w:p w14:paraId="1B25C4B6" w14:textId="77777777" w:rsidR="00DD05B2" w:rsidRPr="00E0709B" w:rsidRDefault="00DD05B2" w:rsidP="001077B0">
            <w:pPr>
              <w:jc w:val="left"/>
              <w:rPr>
                <w:rFonts w:ascii="Segoe UI Black" w:hAnsi="Segoe UI Black" w:cs="Arial"/>
                <w:b/>
                <w:sz w:val="18"/>
                <w:szCs w:val="18"/>
              </w:rPr>
            </w:pPr>
            <w:r w:rsidRPr="00E0709B">
              <w:rPr>
                <w:rFonts w:ascii="Segoe UI Black" w:hAnsi="Segoe UI Black" w:cs="Arial"/>
                <w:b/>
                <w:sz w:val="18"/>
                <w:szCs w:val="18"/>
              </w:rPr>
              <w:t>Validado por</w:t>
            </w:r>
          </w:p>
        </w:tc>
        <w:tc>
          <w:tcPr>
            <w:tcW w:w="4030" w:type="pct"/>
          </w:tcPr>
          <w:p w14:paraId="12F83996" w14:textId="77777777" w:rsidR="00DD05B2" w:rsidRPr="004E1130" w:rsidRDefault="007316AA" w:rsidP="001077B0">
            <w:pPr>
              <w:ind w:left="30"/>
              <w:jc w:val="left"/>
              <w:rPr>
                <w:rFonts w:cs="Arial"/>
                <w:sz w:val="16"/>
                <w:szCs w:val="16"/>
              </w:rPr>
            </w:pPr>
            <w:r>
              <w:rPr>
                <w:b/>
              </w:rPr>
              <w:t xml:space="preserve">Isauro Cabrera Vega, OAP Validado el 2020-01-24 </w:t>
            </w:r>
          </w:p>
        </w:tc>
      </w:tr>
      <w:tr w:rsidR="00DD05B2" w14:paraId="5AD04AD4" w14:textId="77777777" w:rsidTr="00C21AAC">
        <w:tc>
          <w:tcPr>
            <w:tcW w:w="970" w:type="pct"/>
            <w:shd w:val="clear" w:color="auto" w:fill="DBE5F1" w:themeFill="accent1" w:themeFillTint="33"/>
            <w:vAlign w:val="center"/>
          </w:tcPr>
          <w:p w14:paraId="5CC3BFB9" w14:textId="77777777" w:rsidR="00DD05B2" w:rsidRPr="00E0709B" w:rsidRDefault="00DD05B2" w:rsidP="001077B0">
            <w:pPr>
              <w:jc w:val="left"/>
              <w:rPr>
                <w:rFonts w:ascii="Segoe UI Black" w:hAnsi="Segoe UI Black" w:cs="Arial"/>
                <w:b/>
                <w:sz w:val="18"/>
                <w:szCs w:val="18"/>
              </w:rPr>
            </w:pPr>
            <w:r w:rsidRPr="00E0709B">
              <w:rPr>
                <w:rFonts w:ascii="Segoe UI Black" w:hAnsi="Segoe UI Black" w:cs="Arial"/>
                <w:b/>
                <w:sz w:val="18"/>
                <w:szCs w:val="18"/>
              </w:rPr>
              <w:t>Revisado por</w:t>
            </w:r>
          </w:p>
        </w:tc>
        <w:tc>
          <w:tcPr>
            <w:tcW w:w="4030" w:type="pct"/>
          </w:tcPr>
          <w:p w14:paraId="5C9F0003" w14:textId="77777777" w:rsidR="00DD05B2" w:rsidRPr="004E1130" w:rsidRDefault="007316AA" w:rsidP="001077B0">
            <w:pPr>
              <w:ind w:left="30"/>
              <w:jc w:val="left"/>
              <w:rPr>
                <w:rFonts w:cs="Arial"/>
                <w:sz w:val="16"/>
                <w:szCs w:val="16"/>
              </w:rPr>
            </w:pPr>
            <w:r>
              <w:rPr>
                <w:b/>
              </w:rPr>
              <w:t xml:space="preserve">Isauro Cabrera Vega, OAP Revisado el 2020-01-24 </w:t>
            </w:r>
          </w:p>
        </w:tc>
      </w:tr>
      <w:tr w:rsidR="00DD05B2" w14:paraId="0C29E693" w14:textId="77777777" w:rsidTr="00C21AAC">
        <w:tc>
          <w:tcPr>
            <w:tcW w:w="970" w:type="pct"/>
            <w:shd w:val="clear" w:color="auto" w:fill="DBE5F1" w:themeFill="accent1" w:themeFillTint="33"/>
            <w:vAlign w:val="center"/>
          </w:tcPr>
          <w:p w14:paraId="03D39BC2" w14:textId="77777777" w:rsidR="00DD05B2" w:rsidRPr="00E0709B" w:rsidRDefault="00DD05B2" w:rsidP="001077B0">
            <w:pPr>
              <w:jc w:val="left"/>
              <w:rPr>
                <w:rFonts w:ascii="Segoe UI Black" w:hAnsi="Segoe UI Black" w:cs="Arial"/>
                <w:b/>
                <w:sz w:val="18"/>
                <w:szCs w:val="18"/>
              </w:rPr>
            </w:pPr>
            <w:r w:rsidRPr="00E0709B">
              <w:rPr>
                <w:rFonts w:ascii="Segoe UI Black" w:hAnsi="Segoe UI Black" w:cs="Arial"/>
                <w:b/>
                <w:sz w:val="18"/>
                <w:szCs w:val="18"/>
              </w:rPr>
              <w:t>Aprobado por</w:t>
            </w:r>
          </w:p>
        </w:tc>
        <w:tc>
          <w:tcPr>
            <w:tcW w:w="4030" w:type="pct"/>
          </w:tcPr>
          <w:p w14:paraId="680B14CD" w14:textId="77777777" w:rsidR="00DD05B2" w:rsidRPr="004E1130" w:rsidRDefault="007316AA" w:rsidP="001077B0">
            <w:pPr>
              <w:ind w:left="30"/>
              <w:jc w:val="left"/>
              <w:rPr>
                <w:rFonts w:cs="Arial"/>
                <w:sz w:val="16"/>
                <w:szCs w:val="16"/>
              </w:rPr>
            </w:pPr>
            <w:r>
              <w:rPr>
                <w:b/>
              </w:rPr>
              <w:t xml:space="preserve">Isauro Cabrera Vega, OAP Aprobado el 2020-01-24 </w:t>
            </w:r>
          </w:p>
        </w:tc>
      </w:tr>
    </w:tbl>
    <w:p w14:paraId="3E7F50AC" w14:textId="77777777" w:rsidR="00DD05B2" w:rsidRDefault="00DD05B2" w:rsidP="00DD05B2">
      <w:pPr>
        <w:jc w:val="center"/>
        <w:rPr>
          <w:rFonts w:cs="Arial"/>
          <w:szCs w:val="22"/>
        </w:rPr>
      </w:pPr>
      <w:r w:rsidRPr="00F56DC1">
        <w:rPr>
          <w:rFonts w:cs="Arial"/>
          <w:sz w:val="18"/>
          <w:szCs w:val="18"/>
          <w:vertAlign w:val="superscript"/>
        </w:rPr>
        <w:t>1</w:t>
      </w:r>
      <w:r w:rsidRPr="007D4C91">
        <w:rPr>
          <w:rFonts w:cs="Arial"/>
          <w:sz w:val="18"/>
          <w:szCs w:val="18"/>
        </w:rPr>
        <w:t>El alcance de participación en la elaboración de este documento</w:t>
      </w:r>
      <w:r>
        <w:rPr>
          <w:rFonts w:cs="Arial"/>
          <w:sz w:val="18"/>
          <w:szCs w:val="18"/>
        </w:rPr>
        <w:t xml:space="preserve"> c</w:t>
      </w:r>
      <w:r w:rsidRPr="007D4C91">
        <w:rPr>
          <w:rFonts w:cs="Arial"/>
          <w:sz w:val="18"/>
          <w:szCs w:val="18"/>
        </w:rPr>
        <w:t>orresponde a las fun</w:t>
      </w:r>
      <w:r>
        <w:rPr>
          <w:rFonts w:cs="Arial"/>
          <w:sz w:val="18"/>
          <w:szCs w:val="18"/>
        </w:rPr>
        <w:t>ciones del área que representan</w:t>
      </w:r>
    </w:p>
    <w:p w14:paraId="3546A3F6" w14:textId="77777777" w:rsidR="00E35AB8" w:rsidRDefault="00E35AB8" w:rsidP="000D641B">
      <w:pPr>
        <w:pStyle w:val="Textoindependiente"/>
        <w:rPr>
          <w:rFonts w:ascii="Arial" w:hAnsi="Arial" w:cs="Arial"/>
          <w:b/>
        </w:rPr>
      </w:pPr>
    </w:p>
    <w:p w14:paraId="720CE729" w14:textId="77777777" w:rsidR="00E35AB8" w:rsidRDefault="00E35AB8" w:rsidP="000D641B">
      <w:pPr>
        <w:pStyle w:val="Textoindependiente"/>
        <w:rPr>
          <w:rFonts w:ascii="Arial" w:hAnsi="Arial" w:cs="Arial"/>
          <w:b/>
        </w:rPr>
      </w:pPr>
    </w:p>
    <w:sectPr w:rsidR="00E35AB8" w:rsidSect="00E35AB8">
      <w:footerReference w:type="default" r:id="rId15"/>
      <w:pgSz w:w="12242" w:h="15842" w:code="1"/>
      <w:pgMar w:top="720" w:right="851" w:bottom="720" w:left="1134" w:header="737" w:footer="68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06A6C" w14:textId="77777777" w:rsidR="0085687C" w:rsidRDefault="0085687C">
      <w:r>
        <w:separator/>
      </w:r>
    </w:p>
  </w:endnote>
  <w:endnote w:type="continuationSeparator" w:id="0">
    <w:p w14:paraId="7E3A7104" w14:textId="77777777" w:rsidR="0085687C" w:rsidRDefault="00856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00000003" w:usb1="00000000" w:usb2="00000000" w:usb3="00000000" w:csb0="00000001" w:csb1="00000000"/>
  </w:font>
  <w:font w:name="Swis721 Md B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6D27B" w14:textId="77777777" w:rsidR="000E0FCD" w:rsidRDefault="000E0F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990"/>
      <w:gridCol w:w="4522"/>
    </w:tblGrid>
    <w:tr w:rsidR="00B4717E" w14:paraId="5AFE963B" w14:textId="77777777" w:rsidTr="00395691">
      <w:trPr>
        <w:trHeight w:val="290"/>
      </w:trPr>
      <w:tc>
        <w:tcPr>
          <w:tcW w:w="2694" w:type="dxa"/>
        </w:tcPr>
        <w:p w14:paraId="07F212DA" w14:textId="77777777" w:rsidR="00B4717E" w:rsidRPr="006C6E02" w:rsidRDefault="00B4717E" w:rsidP="00B2276D">
          <w:pPr>
            <w:jc w:val="left"/>
            <w:rPr>
              <w:rFonts w:ascii="Segoe UI Black" w:hAnsi="Segoe UI Black" w:cs="Arial"/>
              <w:sz w:val="16"/>
              <w:szCs w:val="18"/>
            </w:rPr>
          </w:pPr>
          <w:r w:rsidRPr="006C6E02">
            <w:rPr>
              <w:rFonts w:ascii="Segoe UI Black" w:hAnsi="Segoe UI Black" w:cs="Arial"/>
              <w:sz w:val="16"/>
              <w:szCs w:val="18"/>
            </w:rPr>
            <w:t>F</w:t>
          </w:r>
          <w:r>
            <w:rPr>
              <w:rFonts w:ascii="Segoe UI Black" w:hAnsi="Segoe UI Black" w:cs="Arial"/>
              <w:sz w:val="16"/>
              <w:szCs w:val="18"/>
            </w:rPr>
            <w:t>ormato: FO-AC-08 Versión: 4</w:t>
          </w:r>
        </w:p>
      </w:tc>
      <w:tc>
        <w:tcPr>
          <w:tcW w:w="2990" w:type="dxa"/>
        </w:tcPr>
        <w:p w14:paraId="6CC9EDFD" w14:textId="77777777" w:rsidR="00B4717E" w:rsidRPr="006C6E02" w:rsidRDefault="00B4717E" w:rsidP="00B2276D">
          <w:pPr>
            <w:jc w:val="center"/>
            <w:rPr>
              <w:rFonts w:ascii="Segoe UI Black" w:hAnsi="Segoe UI Black" w:cs="Arial"/>
              <w:sz w:val="16"/>
              <w:szCs w:val="18"/>
            </w:rPr>
          </w:pPr>
          <w:r w:rsidRPr="006C6E02">
            <w:rPr>
              <w:rFonts w:ascii="Segoe UI Black" w:hAnsi="Segoe UI Black" w:cs="Arial"/>
              <w:sz w:val="16"/>
              <w:szCs w:val="18"/>
            </w:rPr>
            <w:t xml:space="preserve">Página </w:t>
          </w:r>
          <w:r w:rsidRPr="006C6E02">
            <w:rPr>
              <w:rFonts w:ascii="Segoe UI Black" w:hAnsi="Segoe UI Black" w:cs="Arial"/>
              <w:sz w:val="16"/>
              <w:szCs w:val="18"/>
            </w:rPr>
            <w:fldChar w:fldCharType="begin"/>
          </w:r>
          <w:r w:rsidRPr="006C6E02">
            <w:rPr>
              <w:rFonts w:ascii="Segoe UI Black" w:hAnsi="Segoe UI Black" w:cs="Arial"/>
              <w:sz w:val="16"/>
              <w:szCs w:val="18"/>
            </w:rPr>
            <w:instrText xml:space="preserve"> PAGE </w:instrText>
          </w:r>
          <w:r w:rsidRPr="006C6E02">
            <w:rPr>
              <w:rFonts w:ascii="Segoe UI Black" w:hAnsi="Segoe UI Black" w:cs="Arial"/>
              <w:sz w:val="16"/>
              <w:szCs w:val="18"/>
            </w:rPr>
            <w:fldChar w:fldCharType="separate"/>
          </w:r>
          <w:r w:rsidR="007316AA">
            <w:rPr>
              <w:rFonts w:ascii="Segoe UI Black" w:hAnsi="Segoe UI Black" w:cs="Arial"/>
              <w:noProof/>
              <w:sz w:val="16"/>
              <w:szCs w:val="18"/>
            </w:rPr>
            <w:t>2</w:t>
          </w:r>
          <w:r w:rsidRPr="006C6E02">
            <w:rPr>
              <w:rFonts w:ascii="Segoe UI Black" w:hAnsi="Segoe UI Black" w:cs="Arial"/>
              <w:sz w:val="16"/>
              <w:szCs w:val="18"/>
            </w:rPr>
            <w:fldChar w:fldCharType="end"/>
          </w:r>
          <w:r w:rsidRPr="006C6E02">
            <w:rPr>
              <w:rFonts w:ascii="Segoe UI Black" w:hAnsi="Segoe UI Black" w:cs="Arial"/>
              <w:sz w:val="16"/>
              <w:szCs w:val="18"/>
            </w:rPr>
            <w:t xml:space="preserve"> de </w:t>
          </w:r>
          <w:r w:rsidRPr="006C6E02">
            <w:rPr>
              <w:rFonts w:ascii="Segoe UI Black" w:hAnsi="Segoe UI Black" w:cs="Arial"/>
              <w:sz w:val="16"/>
              <w:szCs w:val="18"/>
            </w:rPr>
            <w:fldChar w:fldCharType="begin"/>
          </w:r>
          <w:r w:rsidRPr="006C6E02">
            <w:rPr>
              <w:rFonts w:ascii="Segoe UI Black" w:hAnsi="Segoe UI Black" w:cs="Arial"/>
              <w:sz w:val="16"/>
              <w:szCs w:val="18"/>
            </w:rPr>
            <w:instrText xml:space="preserve"> NUMPAGES </w:instrText>
          </w:r>
          <w:r w:rsidRPr="006C6E02">
            <w:rPr>
              <w:rFonts w:ascii="Segoe UI Black" w:hAnsi="Segoe UI Black" w:cs="Arial"/>
              <w:sz w:val="16"/>
              <w:szCs w:val="18"/>
            </w:rPr>
            <w:fldChar w:fldCharType="separate"/>
          </w:r>
          <w:r w:rsidR="007316AA">
            <w:rPr>
              <w:rFonts w:ascii="Segoe UI Black" w:hAnsi="Segoe UI Black" w:cs="Arial"/>
              <w:noProof/>
              <w:sz w:val="16"/>
              <w:szCs w:val="18"/>
            </w:rPr>
            <w:t>3</w:t>
          </w:r>
          <w:r w:rsidRPr="006C6E02">
            <w:rPr>
              <w:rFonts w:ascii="Segoe UI Black" w:hAnsi="Segoe UI Black" w:cs="Arial"/>
              <w:sz w:val="16"/>
              <w:szCs w:val="18"/>
            </w:rPr>
            <w:fldChar w:fldCharType="end"/>
          </w:r>
        </w:p>
      </w:tc>
      <w:tc>
        <w:tcPr>
          <w:tcW w:w="4522" w:type="dxa"/>
        </w:tcPr>
        <w:p w14:paraId="19BBF6FA" w14:textId="77777777" w:rsidR="00B4717E" w:rsidRDefault="007316AA" w:rsidP="00B2276D">
          <w:pPr>
            <w:ind w:left="69"/>
            <w:jc w:val="left"/>
            <w:rPr>
              <w:rFonts w:cs="Arial"/>
              <w:sz w:val="18"/>
              <w:szCs w:val="18"/>
            </w:rPr>
          </w:pPr>
          <w:r>
            <w:rPr>
              <w:rFonts w:ascii="Segoe UI Black" w:hAnsi="Segoe UI Black" w:cs="Arial"/>
              <w:sz w:val="16"/>
              <w:szCs w:val="18"/>
            </w:rPr>
            <w:t>Pública</w:t>
          </w:r>
        </w:p>
      </w:tc>
    </w:tr>
  </w:tbl>
  <w:p w14:paraId="73D64539" w14:textId="77777777" w:rsidR="00B4717E" w:rsidRPr="00715636" w:rsidRDefault="00B4717E" w:rsidP="00B241C5">
    <w:pPr>
      <w:jc w:val="left"/>
      <w:rPr>
        <w:rFonts w:ascii="Segoe UI Black" w:hAnsi="Segoe UI Black"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9121E" w14:textId="77777777" w:rsidR="000E0FCD" w:rsidRDefault="000E0FC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27979" w14:textId="77777777" w:rsidR="00B4717E" w:rsidRPr="00715636" w:rsidRDefault="00B4717E" w:rsidP="00B241C5">
    <w:pPr>
      <w:jc w:val="left"/>
      <w:rPr>
        <w:rFonts w:ascii="Segoe UI Black" w:hAnsi="Segoe UI Black" w:cs="Arial"/>
        <w:sz w:val="18"/>
        <w:szCs w:val="18"/>
      </w:rPr>
    </w:pPr>
    <w:r w:rsidRPr="00715636">
      <w:rPr>
        <w:rFonts w:ascii="Segoe UI Black" w:hAnsi="Segoe UI Black" w:cs="Arial"/>
        <w:sz w:val="14"/>
        <w:szCs w:val="18"/>
      </w:rPr>
      <w:t xml:space="preserve">Formato: FO-AC-08 Versión: </w:t>
    </w:r>
    <w:r>
      <w:rPr>
        <w:rFonts w:ascii="Segoe UI Black" w:hAnsi="Segoe UI Black" w:cs="Arial"/>
        <w:sz w:val="14"/>
        <w:szCs w:val="18"/>
      </w:rPr>
      <w:t>4</w:t>
    </w:r>
    <w:r w:rsidRPr="00715636">
      <w:rPr>
        <w:rFonts w:ascii="Segoe UI Black" w:hAnsi="Segoe UI Black" w:cs="Arial"/>
        <w:sz w:val="14"/>
        <w:szCs w:val="18"/>
      </w:rPr>
      <w:tab/>
    </w:r>
    <w:r w:rsidRPr="00715636">
      <w:rPr>
        <w:rFonts w:ascii="Segoe UI Black" w:hAnsi="Segoe UI Black" w:cs="Arial"/>
        <w:sz w:val="14"/>
        <w:szCs w:val="18"/>
      </w:rPr>
      <w:tab/>
    </w:r>
    <w:r w:rsidRPr="00715636">
      <w:rPr>
        <w:rFonts w:ascii="Segoe UI Black" w:hAnsi="Segoe UI Black" w:cs="Arial"/>
        <w:sz w:val="14"/>
        <w:szCs w:val="18"/>
      </w:rPr>
      <w:tab/>
    </w:r>
    <w:r w:rsidRPr="00715636">
      <w:rPr>
        <w:rFonts w:ascii="Segoe UI Black" w:hAnsi="Segoe UI Black" w:cs="Arial"/>
        <w:sz w:val="14"/>
        <w:szCs w:val="18"/>
      </w:rPr>
      <w:tab/>
    </w:r>
    <w:r w:rsidRPr="00715636">
      <w:rPr>
        <w:rFonts w:ascii="Segoe UI Black" w:hAnsi="Segoe UI Black" w:cs="Arial"/>
        <w:sz w:val="18"/>
        <w:szCs w:val="18"/>
      </w:rPr>
      <w:tab/>
    </w:r>
    <w:r w:rsidRPr="00715636">
      <w:rPr>
        <w:rFonts w:ascii="Segoe UI Black" w:hAnsi="Segoe UI Black" w:cs="Arial"/>
        <w:sz w:val="18"/>
        <w:szCs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36209" w14:textId="77777777" w:rsidR="0085687C" w:rsidRDefault="0085687C">
      <w:r>
        <w:separator/>
      </w:r>
    </w:p>
  </w:footnote>
  <w:footnote w:type="continuationSeparator" w:id="0">
    <w:p w14:paraId="74D1F2F5" w14:textId="77777777" w:rsidR="0085687C" w:rsidRDefault="00856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F69FC" w14:textId="77777777" w:rsidR="000E0FCD" w:rsidRDefault="000E0FC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1620"/>
      <w:gridCol w:w="5451"/>
      <w:gridCol w:w="1677"/>
      <w:gridCol w:w="1479"/>
    </w:tblGrid>
    <w:tr w:rsidR="00B4717E" w:rsidRPr="00AF64F7" w14:paraId="52EBEBB8" w14:textId="77777777" w:rsidTr="00AC0936">
      <w:trPr>
        <w:cantSplit/>
        <w:trHeight w:val="260"/>
      </w:trPr>
      <w:tc>
        <w:tcPr>
          <w:tcW w:w="4277" w:type="pct"/>
          <w:gridSpan w:val="3"/>
          <w:tcBorders>
            <w:top w:val="double" w:sz="4" w:space="0" w:color="00000A"/>
            <w:left w:val="double" w:sz="4" w:space="0" w:color="00000A"/>
            <w:bottom w:val="nil"/>
          </w:tcBorders>
          <w:shd w:val="clear" w:color="auto" w:fill="D9D9D9" w:themeFill="background1" w:themeFillShade="D9"/>
          <w:vAlign w:val="center"/>
        </w:tcPr>
        <w:p w14:paraId="486AAFA9" w14:textId="77777777" w:rsidR="00B4717E" w:rsidRPr="004F3FB8" w:rsidRDefault="00B4717E" w:rsidP="003B7E26">
          <w:pPr>
            <w:pStyle w:val="Encabezado"/>
            <w:rPr>
              <w:sz w:val="18"/>
            </w:rPr>
          </w:pPr>
          <w:r w:rsidRPr="00DD05B2">
            <w:t>FORMATO</w:t>
          </w:r>
        </w:p>
      </w:tc>
      <w:tc>
        <w:tcPr>
          <w:tcW w:w="723" w:type="pct"/>
          <w:vMerge w:val="restart"/>
          <w:tcBorders>
            <w:top w:val="double" w:sz="4" w:space="0" w:color="00000A"/>
            <w:right w:val="double" w:sz="4" w:space="0" w:color="00000A"/>
          </w:tcBorders>
          <w:shd w:val="clear" w:color="auto" w:fill="FFFFFF" w:themeFill="background1"/>
          <w:vAlign w:val="center"/>
        </w:tcPr>
        <w:p w14:paraId="3FE1C268" w14:textId="77777777" w:rsidR="00B4717E" w:rsidRPr="00AF64F7" w:rsidRDefault="00B4717E" w:rsidP="003B7E26">
          <w:pPr>
            <w:pStyle w:val="Encabezado"/>
          </w:pPr>
          <w:r w:rsidRPr="00326EF8">
            <w:rPr>
              <w:noProof/>
              <w:lang w:val="es-CO" w:eastAsia="es-CO"/>
            </w:rPr>
            <w:drawing>
              <wp:inline distT="0" distB="0" distL="0" distR="0" wp14:anchorId="18DF3A2A" wp14:editId="46C72650">
                <wp:extent cx="695325" cy="485775"/>
                <wp:effectExtent l="0" t="0" r="9525" b="9525"/>
                <wp:docPr id="2" name="Imagen 2"/>
                <wp:cNvGraphicFramePr/>
                <a:graphic xmlns:a="http://schemas.openxmlformats.org/drawingml/2006/main">
                  <a:graphicData uri="http://schemas.openxmlformats.org/drawingml/2006/picture">
                    <pic:pic xmlns:pic="http://schemas.openxmlformats.org/drawingml/2006/picture">
                      <pic:nvPicPr>
                        <pic:cNvPr id="11" name="Picture 1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95911" cy="486184"/>
                        </a:xfrm>
                        <a:prstGeom prst="rect">
                          <a:avLst/>
                        </a:prstGeom>
                        <a:noFill/>
                        <a:ln w="9525" algn="ctr">
                          <a:noFill/>
                          <a:miter lim="800000"/>
                          <a:headEnd/>
                          <a:tailEnd/>
                        </a:ln>
                      </pic:spPr>
                    </pic:pic>
                  </a:graphicData>
                </a:graphic>
              </wp:inline>
            </w:drawing>
          </w:r>
        </w:p>
      </w:tc>
    </w:tr>
    <w:tr w:rsidR="00B4717E" w:rsidRPr="00AF64F7" w14:paraId="21B2C963" w14:textId="77777777" w:rsidTr="00AC0936">
      <w:trPr>
        <w:cantSplit/>
        <w:trHeight w:val="534"/>
      </w:trPr>
      <w:tc>
        <w:tcPr>
          <w:tcW w:w="4277" w:type="pct"/>
          <w:gridSpan w:val="3"/>
          <w:tcBorders>
            <w:top w:val="nil"/>
            <w:left w:val="double" w:sz="4" w:space="0" w:color="00000A"/>
            <w:bottom w:val="single" w:sz="4" w:space="0" w:color="auto"/>
          </w:tcBorders>
          <w:shd w:val="clear" w:color="auto" w:fill="FFFFFF" w:themeFill="background1"/>
          <w:vAlign w:val="center"/>
        </w:tcPr>
        <w:p w14:paraId="3FBEC6D0" w14:textId="77777777" w:rsidR="00B4717E" w:rsidRPr="001A654C" w:rsidRDefault="007316AA" w:rsidP="003B7E26">
          <w:pPr>
            <w:pStyle w:val="Encabezado"/>
          </w:pPr>
          <w:r>
            <w:t>ACTA DE REUNION</w:t>
          </w:r>
        </w:p>
      </w:tc>
      <w:tc>
        <w:tcPr>
          <w:tcW w:w="723" w:type="pct"/>
          <w:vMerge/>
          <w:tcBorders>
            <w:right w:val="double" w:sz="4" w:space="0" w:color="00000A"/>
          </w:tcBorders>
          <w:shd w:val="clear" w:color="auto" w:fill="FFFFFF" w:themeFill="background1"/>
          <w:vAlign w:val="center"/>
        </w:tcPr>
        <w:p w14:paraId="14DDF2A8" w14:textId="77777777" w:rsidR="00B4717E" w:rsidRPr="00326EF8" w:rsidRDefault="00B4717E" w:rsidP="003B7E26">
          <w:pPr>
            <w:pStyle w:val="Encabezado"/>
            <w:rPr>
              <w:noProof/>
              <w:lang w:val="es-CO" w:eastAsia="es-CO"/>
            </w:rPr>
          </w:pPr>
        </w:p>
      </w:tc>
    </w:tr>
    <w:tr w:rsidR="00B4717E" w:rsidRPr="00AF64F7" w14:paraId="44F9DBB5" w14:textId="77777777" w:rsidTr="00AC0936">
      <w:trPr>
        <w:cantSplit/>
      </w:trPr>
      <w:tc>
        <w:tcPr>
          <w:tcW w:w="792" w:type="pct"/>
          <w:tcBorders>
            <w:top w:val="single" w:sz="4" w:space="0" w:color="auto"/>
            <w:left w:val="double" w:sz="4" w:space="0" w:color="00000A"/>
            <w:bottom w:val="nil"/>
          </w:tcBorders>
          <w:shd w:val="clear" w:color="auto" w:fill="D9D9D9" w:themeFill="background1" w:themeFillShade="D9"/>
          <w:vAlign w:val="center"/>
        </w:tcPr>
        <w:p w14:paraId="62E490D6" w14:textId="77777777" w:rsidR="00B4717E" w:rsidRPr="00DD05B2" w:rsidRDefault="00B4717E" w:rsidP="003B7E26">
          <w:pPr>
            <w:pStyle w:val="Encabezado"/>
          </w:pPr>
          <w:r w:rsidRPr="00DD05B2">
            <w:t>CÓDIGO</w:t>
          </w:r>
        </w:p>
      </w:tc>
      <w:tc>
        <w:tcPr>
          <w:tcW w:w="2665" w:type="pct"/>
          <w:tcBorders>
            <w:top w:val="single" w:sz="4" w:space="0" w:color="auto"/>
            <w:bottom w:val="nil"/>
          </w:tcBorders>
          <w:shd w:val="clear" w:color="auto" w:fill="D9D9D9" w:themeFill="background1" w:themeFillShade="D9"/>
          <w:vAlign w:val="center"/>
        </w:tcPr>
        <w:p w14:paraId="75955295" w14:textId="77777777" w:rsidR="00B4717E" w:rsidRPr="00DD05B2" w:rsidRDefault="00B4717E" w:rsidP="003B7E26">
          <w:pPr>
            <w:pStyle w:val="Encabezado"/>
          </w:pPr>
          <w:r w:rsidRPr="00DD05B2">
            <w:t>PROCESO</w:t>
          </w:r>
        </w:p>
      </w:tc>
      <w:tc>
        <w:tcPr>
          <w:tcW w:w="820" w:type="pct"/>
          <w:tcBorders>
            <w:top w:val="single" w:sz="4" w:space="0" w:color="auto"/>
            <w:bottom w:val="nil"/>
          </w:tcBorders>
          <w:shd w:val="clear" w:color="auto" w:fill="D9D9D9" w:themeFill="background1" w:themeFillShade="D9"/>
          <w:vAlign w:val="center"/>
        </w:tcPr>
        <w:p w14:paraId="7C8E0D18" w14:textId="77777777" w:rsidR="00B4717E" w:rsidRPr="00DD05B2" w:rsidRDefault="00B4717E" w:rsidP="003B7E26">
          <w:pPr>
            <w:pStyle w:val="Encabezado"/>
          </w:pPr>
          <w:r w:rsidRPr="00DD05B2">
            <w:t>VERSIÓN</w:t>
          </w:r>
        </w:p>
      </w:tc>
      <w:tc>
        <w:tcPr>
          <w:tcW w:w="723" w:type="pct"/>
          <w:vMerge/>
          <w:tcBorders>
            <w:right w:val="double" w:sz="4" w:space="0" w:color="00000A"/>
          </w:tcBorders>
          <w:shd w:val="clear" w:color="auto" w:fill="FFFFFF" w:themeFill="background1"/>
        </w:tcPr>
        <w:p w14:paraId="7099525E" w14:textId="77777777" w:rsidR="00B4717E" w:rsidRPr="00AF64F7" w:rsidRDefault="00B4717E" w:rsidP="003B7E26">
          <w:pPr>
            <w:pStyle w:val="Encabezado"/>
          </w:pPr>
        </w:p>
      </w:tc>
    </w:tr>
    <w:tr w:rsidR="00B4717E" w:rsidRPr="00AF64F7" w14:paraId="0E7B637F" w14:textId="77777777" w:rsidTr="00AC0936">
      <w:trPr>
        <w:cantSplit/>
      </w:trPr>
      <w:tc>
        <w:tcPr>
          <w:tcW w:w="792" w:type="pct"/>
          <w:tcBorders>
            <w:top w:val="nil"/>
            <w:left w:val="double" w:sz="4" w:space="0" w:color="00000A"/>
            <w:bottom w:val="double" w:sz="4" w:space="0" w:color="00000A"/>
          </w:tcBorders>
          <w:shd w:val="clear" w:color="auto" w:fill="FFFFFF" w:themeFill="background1"/>
          <w:vAlign w:val="center"/>
        </w:tcPr>
        <w:p w14:paraId="406E7676" w14:textId="77777777" w:rsidR="00B4717E" w:rsidRPr="001A654C" w:rsidRDefault="007316AA" w:rsidP="003B7E26">
          <w:pPr>
            <w:pStyle w:val="Encabezado"/>
          </w:pPr>
          <w:r>
            <w:t>FO-PE-14</w:t>
          </w:r>
        </w:p>
      </w:tc>
      <w:tc>
        <w:tcPr>
          <w:tcW w:w="2665" w:type="pct"/>
          <w:tcBorders>
            <w:top w:val="nil"/>
            <w:bottom w:val="double" w:sz="4" w:space="0" w:color="00000A"/>
          </w:tcBorders>
          <w:shd w:val="clear" w:color="auto" w:fill="FFFFFF" w:themeFill="background1"/>
          <w:vAlign w:val="center"/>
        </w:tcPr>
        <w:p w14:paraId="68C3602F" w14:textId="77777777" w:rsidR="00B4717E" w:rsidRPr="004C7D2A" w:rsidRDefault="007316AA" w:rsidP="003B7E26">
          <w:pPr>
            <w:pStyle w:val="Encabezado"/>
          </w:pPr>
          <w:r>
            <w:t>Planeación Estratégica</w:t>
          </w:r>
        </w:p>
      </w:tc>
      <w:tc>
        <w:tcPr>
          <w:tcW w:w="820" w:type="pct"/>
          <w:tcBorders>
            <w:top w:val="nil"/>
            <w:bottom w:val="double" w:sz="4" w:space="0" w:color="00000A"/>
          </w:tcBorders>
          <w:shd w:val="clear" w:color="auto" w:fill="FFFFFF" w:themeFill="background1"/>
          <w:vAlign w:val="center"/>
        </w:tcPr>
        <w:p w14:paraId="2A4DEAAE" w14:textId="77777777" w:rsidR="00B4717E" w:rsidRPr="00DD05B2" w:rsidRDefault="007316AA" w:rsidP="003B7E26">
          <w:pPr>
            <w:pStyle w:val="Encabezado"/>
          </w:pPr>
          <w:r>
            <w:t>5</w:t>
          </w:r>
        </w:p>
      </w:tc>
      <w:tc>
        <w:tcPr>
          <w:tcW w:w="723" w:type="pct"/>
          <w:vMerge/>
          <w:tcBorders>
            <w:bottom w:val="double" w:sz="4" w:space="0" w:color="00000A"/>
            <w:right w:val="double" w:sz="4" w:space="0" w:color="00000A"/>
          </w:tcBorders>
          <w:shd w:val="clear" w:color="auto" w:fill="FFFFFF" w:themeFill="background1"/>
        </w:tcPr>
        <w:p w14:paraId="0A30D581" w14:textId="77777777" w:rsidR="00B4717E" w:rsidRPr="00AF64F7" w:rsidRDefault="00B4717E" w:rsidP="003B7E26">
          <w:pPr>
            <w:pStyle w:val="Encabezado"/>
          </w:pPr>
        </w:p>
      </w:tc>
    </w:tr>
  </w:tbl>
  <w:p w14:paraId="2EA4CA5E" w14:textId="77777777" w:rsidR="00B4717E" w:rsidRPr="00D53D9D" w:rsidRDefault="00B4717E" w:rsidP="003B7E26">
    <w:pPr>
      <w:pStyle w:val="Encabezado"/>
      <w:rPr>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1620"/>
      <w:gridCol w:w="5451"/>
      <w:gridCol w:w="1677"/>
      <w:gridCol w:w="1479"/>
    </w:tblGrid>
    <w:tr w:rsidR="00B4717E" w:rsidRPr="00AF64F7" w14:paraId="7F55D9B8" w14:textId="77777777" w:rsidTr="001077B0">
      <w:trPr>
        <w:cantSplit/>
        <w:trHeight w:val="260"/>
      </w:trPr>
      <w:tc>
        <w:tcPr>
          <w:tcW w:w="4277" w:type="pct"/>
          <w:gridSpan w:val="3"/>
          <w:tcBorders>
            <w:top w:val="double" w:sz="4" w:space="0" w:color="00000A"/>
            <w:left w:val="double" w:sz="4" w:space="0" w:color="00000A"/>
            <w:bottom w:val="nil"/>
          </w:tcBorders>
          <w:shd w:val="clear" w:color="auto" w:fill="D9D9D9" w:themeFill="background1" w:themeFillShade="D9"/>
          <w:vAlign w:val="center"/>
        </w:tcPr>
        <w:p w14:paraId="43B78AE0" w14:textId="77777777" w:rsidR="00B4717E" w:rsidRPr="004F3FB8" w:rsidRDefault="00B4717E" w:rsidP="000E1F6C">
          <w:pPr>
            <w:pStyle w:val="Encabezado"/>
            <w:rPr>
              <w:sz w:val="18"/>
            </w:rPr>
          </w:pPr>
          <w:r w:rsidRPr="00DD05B2">
            <w:t>FORMATO</w:t>
          </w:r>
        </w:p>
      </w:tc>
      <w:tc>
        <w:tcPr>
          <w:tcW w:w="723" w:type="pct"/>
          <w:vMerge w:val="restart"/>
          <w:tcBorders>
            <w:top w:val="double" w:sz="4" w:space="0" w:color="00000A"/>
            <w:right w:val="double" w:sz="4" w:space="0" w:color="00000A"/>
          </w:tcBorders>
          <w:shd w:val="clear" w:color="auto" w:fill="FFFFFF" w:themeFill="background1"/>
          <w:vAlign w:val="center"/>
        </w:tcPr>
        <w:p w14:paraId="73578352" w14:textId="77777777" w:rsidR="00B4717E" w:rsidRPr="00AF64F7" w:rsidRDefault="00B4717E" w:rsidP="000E1F6C">
          <w:pPr>
            <w:pStyle w:val="Encabezado"/>
          </w:pPr>
          <w:r w:rsidRPr="00326EF8">
            <w:rPr>
              <w:noProof/>
              <w:lang w:val="es-CO" w:eastAsia="es-CO"/>
            </w:rPr>
            <w:drawing>
              <wp:inline distT="0" distB="0" distL="0" distR="0" wp14:anchorId="6115A8B9" wp14:editId="16F69CFF">
                <wp:extent cx="695325" cy="485775"/>
                <wp:effectExtent l="0" t="0" r="9525" b="9525"/>
                <wp:docPr id="4" name="Imagen 4"/>
                <wp:cNvGraphicFramePr/>
                <a:graphic xmlns:a="http://schemas.openxmlformats.org/drawingml/2006/main">
                  <a:graphicData uri="http://schemas.openxmlformats.org/drawingml/2006/picture">
                    <pic:pic xmlns:pic="http://schemas.openxmlformats.org/drawingml/2006/picture">
                      <pic:nvPicPr>
                        <pic:cNvPr id="11" name="Picture 1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95911" cy="486184"/>
                        </a:xfrm>
                        <a:prstGeom prst="rect">
                          <a:avLst/>
                        </a:prstGeom>
                        <a:noFill/>
                        <a:ln w="9525" algn="ctr">
                          <a:noFill/>
                          <a:miter lim="800000"/>
                          <a:headEnd/>
                          <a:tailEnd/>
                        </a:ln>
                      </pic:spPr>
                    </pic:pic>
                  </a:graphicData>
                </a:graphic>
              </wp:inline>
            </w:drawing>
          </w:r>
        </w:p>
      </w:tc>
    </w:tr>
    <w:tr w:rsidR="00B4717E" w:rsidRPr="00AF64F7" w14:paraId="60A0608B" w14:textId="77777777" w:rsidTr="001077B0">
      <w:trPr>
        <w:cantSplit/>
        <w:trHeight w:val="534"/>
      </w:trPr>
      <w:tc>
        <w:tcPr>
          <w:tcW w:w="4277" w:type="pct"/>
          <w:gridSpan w:val="3"/>
          <w:tcBorders>
            <w:top w:val="nil"/>
            <w:left w:val="double" w:sz="4" w:space="0" w:color="00000A"/>
            <w:bottom w:val="single" w:sz="4" w:space="0" w:color="auto"/>
          </w:tcBorders>
          <w:shd w:val="clear" w:color="auto" w:fill="FFFFFF" w:themeFill="background1"/>
          <w:vAlign w:val="center"/>
        </w:tcPr>
        <w:p w14:paraId="1B8E6EA4" w14:textId="77777777" w:rsidR="00B4717E" w:rsidRPr="001A654C" w:rsidRDefault="007316AA" w:rsidP="000E1F6C">
          <w:pPr>
            <w:pStyle w:val="Encabezado"/>
          </w:pPr>
          <w:r>
            <w:t>ACTA DE REUNION</w:t>
          </w:r>
        </w:p>
      </w:tc>
      <w:tc>
        <w:tcPr>
          <w:tcW w:w="723" w:type="pct"/>
          <w:vMerge/>
          <w:tcBorders>
            <w:right w:val="double" w:sz="4" w:space="0" w:color="00000A"/>
          </w:tcBorders>
          <w:shd w:val="clear" w:color="auto" w:fill="FFFFFF" w:themeFill="background1"/>
          <w:vAlign w:val="center"/>
        </w:tcPr>
        <w:p w14:paraId="42375ABA" w14:textId="77777777" w:rsidR="00B4717E" w:rsidRPr="00326EF8" w:rsidRDefault="00B4717E" w:rsidP="000E1F6C">
          <w:pPr>
            <w:pStyle w:val="Encabezado"/>
            <w:rPr>
              <w:noProof/>
              <w:lang w:val="es-CO" w:eastAsia="es-CO"/>
            </w:rPr>
          </w:pPr>
        </w:p>
      </w:tc>
    </w:tr>
    <w:tr w:rsidR="00B4717E" w:rsidRPr="00AF64F7" w14:paraId="49329BC7" w14:textId="77777777" w:rsidTr="001077B0">
      <w:trPr>
        <w:cantSplit/>
      </w:trPr>
      <w:tc>
        <w:tcPr>
          <w:tcW w:w="792" w:type="pct"/>
          <w:tcBorders>
            <w:top w:val="single" w:sz="4" w:space="0" w:color="auto"/>
            <w:left w:val="double" w:sz="4" w:space="0" w:color="00000A"/>
            <w:bottom w:val="nil"/>
          </w:tcBorders>
          <w:shd w:val="clear" w:color="auto" w:fill="D9D9D9" w:themeFill="background1" w:themeFillShade="D9"/>
          <w:vAlign w:val="center"/>
        </w:tcPr>
        <w:p w14:paraId="03A49F93" w14:textId="77777777" w:rsidR="00B4717E" w:rsidRPr="00DD05B2" w:rsidRDefault="00B4717E" w:rsidP="000E1F6C">
          <w:pPr>
            <w:pStyle w:val="Encabezado"/>
          </w:pPr>
          <w:r w:rsidRPr="00DD05B2">
            <w:t>CÓDIGO</w:t>
          </w:r>
        </w:p>
      </w:tc>
      <w:tc>
        <w:tcPr>
          <w:tcW w:w="2665" w:type="pct"/>
          <w:tcBorders>
            <w:top w:val="single" w:sz="4" w:space="0" w:color="auto"/>
            <w:bottom w:val="nil"/>
          </w:tcBorders>
          <w:shd w:val="clear" w:color="auto" w:fill="D9D9D9" w:themeFill="background1" w:themeFillShade="D9"/>
          <w:vAlign w:val="center"/>
        </w:tcPr>
        <w:p w14:paraId="5D8A6D2B" w14:textId="77777777" w:rsidR="00B4717E" w:rsidRPr="00DD05B2" w:rsidRDefault="00B4717E" w:rsidP="000E1F6C">
          <w:pPr>
            <w:pStyle w:val="Encabezado"/>
          </w:pPr>
          <w:r w:rsidRPr="00DD05B2">
            <w:t>PROCESO</w:t>
          </w:r>
        </w:p>
      </w:tc>
      <w:tc>
        <w:tcPr>
          <w:tcW w:w="820" w:type="pct"/>
          <w:tcBorders>
            <w:top w:val="single" w:sz="4" w:space="0" w:color="auto"/>
            <w:bottom w:val="nil"/>
          </w:tcBorders>
          <w:shd w:val="clear" w:color="auto" w:fill="D9D9D9" w:themeFill="background1" w:themeFillShade="D9"/>
          <w:vAlign w:val="center"/>
        </w:tcPr>
        <w:p w14:paraId="228AEF40" w14:textId="77777777" w:rsidR="00B4717E" w:rsidRPr="00DD05B2" w:rsidRDefault="00B4717E" w:rsidP="000E1F6C">
          <w:pPr>
            <w:pStyle w:val="Encabezado"/>
          </w:pPr>
          <w:r w:rsidRPr="00DD05B2">
            <w:t>VERSIÓN</w:t>
          </w:r>
        </w:p>
      </w:tc>
      <w:tc>
        <w:tcPr>
          <w:tcW w:w="723" w:type="pct"/>
          <w:vMerge/>
          <w:tcBorders>
            <w:right w:val="double" w:sz="4" w:space="0" w:color="00000A"/>
          </w:tcBorders>
          <w:shd w:val="clear" w:color="auto" w:fill="FFFFFF" w:themeFill="background1"/>
        </w:tcPr>
        <w:p w14:paraId="470941EA" w14:textId="77777777" w:rsidR="00B4717E" w:rsidRPr="00AF64F7" w:rsidRDefault="00B4717E" w:rsidP="000E1F6C">
          <w:pPr>
            <w:pStyle w:val="Encabezado"/>
          </w:pPr>
        </w:p>
      </w:tc>
    </w:tr>
    <w:tr w:rsidR="00B4717E" w:rsidRPr="00AF64F7" w14:paraId="65A69A03" w14:textId="77777777" w:rsidTr="001077B0">
      <w:trPr>
        <w:cantSplit/>
      </w:trPr>
      <w:tc>
        <w:tcPr>
          <w:tcW w:w="792" w:type="pct"/>
          <w:tcBorders>
            <w:top w:val="nil"/>
            <w:left w:val="double" w:sz="4" w:space="0" w:color="00000A"/>
            <w:bottom w:val="double" w:sz="4" w:space="0" w:color="00000A"/>
          </w:tcBorders>
          <w:shd w:val="clear" w:color="auto" w:fill="FFFFFF" w:themeFill="background1"/>
          <w:vAlign w:val="center"/>
        </w:tcPr>
        <w:p w14:paraId="358EFF1B" w14:textId="77777777" w:rsidR="00B4717E" w:rsidRPr="001A654C" w:rsidRDefault="007316AA" w:rsidP="000E1F6C">
          <w:pPr>
            <w:pStyle w:val="Encabezado"/>
          </w:pPr>
          <w:r>
            <w:t>FO-PE-14</w:t>
          </w:r>
        </w:p>
      </w:tc>
      <w:tc>
        <w:tcPr>
          <w:tcW w:w="2665" w:type="pct"/>
          <w:tcBorders>
            <w:top w:val="nil"/>
            <w:bottom w:val="double" w:sz="4" w:space="0" w:color="00000A"/>
          </w:tcBorders>
          <w:shd w:val="clear" w:color="auto" w:fill="FFFFFF" w:themeFill="background1"/>
          <w:vAlign w:val="center"/>
        </w:tcPr>
        <w:p w14:paraId="49DD722B" w14:textId="77777777" w:rsidR="00B4717E" w:rsidRPr="004C7D2A" w:rsidRDefault="007316AA" w:rsidP="000E1F6C">
          <w:pPr>
            <w:pStyle w:val="Encabezado"/>
          </w:pPr>
          <w:r>
            <w:t>Planeación Estratégica</w:t>
          </w:r>
        </w:p>
      </w:tc>
      <w:tc>
        <w:tcPr>
          <w:tcW w:w="820" w:type="pct"/>
          <w:tcBorders>
            <w:top w:val="nil"/>
            <w:bottom w:val="double" w:sz="4" w:space="0" w:color="00000A"/>
          </w:tcBorders>
          <w:shd w:val="clear" w:color="auto" w:fill="FFFFFF" w:themeFill="background1"/>
          <w:vAlign w:val="center"/>
        </w:tcPr>
        <w:p w14:paraId="4F71C0C6" w14:textId="77777777" w:rsidR="00B4717E" w:rsidRPr="00DD05B2" w:rsidRDefault="007316AA" w:rsidP="000E1F6C">
          <w:pPr>
            <w:pStyle w:val="Encabezado"/>
          </w:pPr>
          <w:r>
            <w:t>5</w:t>
          </w:r>
        </w:p>
      </w:tc>
      <w:tc>
        <w:tcPr>
          <w:tcW w:w="723" w:type="pct"/>
          <w:vMerge/>
          <w:tcBorders>
            <w:bottom w:val="double" w:sz="4" w:space="0" w:color="00000A"/>
            <w:right w:val="double" w:sz="4" w:space="0" w:color="00000A"/>
          </w:tcBorders>
          <w:shd w:val="clear" w:color="auto" w:fill="FFFFFF" w:themeFill="background1"/>
        </w:tcPr>
        <w:p w14:paraId="59FD4E02" w14:textId="77777777" w:rsidR="00B4717E" w:rsidRPr="00AF64F7" w:rsidRDefault="00B4717E" w:rsidP="000E1F6C">
          <w:pPr>
            <w:pStyle w:val="Encabezado"/>
          </w:pPr>
        </w:p>
      </w:tc>
    </w:tr>
  </w:tbl>
  <w:p w14:paraId="436F4586" w14:textId="77777777" w:rsidR="00B4717E" w:rsidRDefault="00B4717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CEFE8D74"/>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A1117F"/>
    <w:multiLevelType w:val="hybridMultilevel"/>
    <w:tmpl w:val="9E324D5C"/>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 w15:restartNumberingAfterBreak="0">
    <w:nsid w:val="0C443392"/>
    <w:multiLevelType w:val="singleLevel"/>
    <w:tmpl w:val="F86E1CAA"/>
    <w:lvl w:ilvl="0">
      <w:start w:val="1"/>
      <w:numFmt w:val="bullet"/>
      <w:lvlText w:val=""/>
      <w:lvlJc w:val="left"/>
      <w:pPr>
        <w:tabs>
          <w:tab w:val="num" w:pos="927"/>
        </w:tabs>
        <w:ind w:left="567" w:firstLine="0"/>
      </w:pPr>
      <w:rPr>
        <w:rFonts w:ascii="Symbol" w:hAnsi="Symbol" w:hint="default"/>
      </w:rPr>
    </w:lvl>
  </w:abstractNum>
  <w:abstractNum w:abstractNumId="3" w15:restartNumberingAfterBreak="0">
    <w:nsid w:val="0ECC5FF9"/>
    <w:multiLevelType w:val="hybridMultilevel"/>
    <w:tmpl w:val="0E7ADD20"/>
    <w:lvl w:ilvl="0" w:tplc="240A000F">
      <w:start w:val="1"/>
      <w:numFmt w:val="decimal"/>
      <w:lvlText w:val="%1."/>
      <w:lvlJc w:val="left"/>
      <w:pPr>
        <w:ind w:left="720" w:hanging="360"/>
      </w:pPr>
      <w:rPr>
        <w:rFonts w:hint="default"/>
      </w:rPr>
    </w:lvl>
    <w:lvl w:ilvl="1" w:tplc="AFAE3AA0">
      <w:start w:val="1"/>
      <w:numFmt w:val="lowerLetter"/>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FAB222D"/>
    <w:multiLevelType w:val="hybridMultilevel"/>
    <w:tmpl w:val="985A37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3E3789D"/>
    <w:multiLevelType w:val="hybridMultilevel"/>
    <w:tmpl w:val="48069B46"/>
    <w:lvl w:ilvl="0" w:tplc="84DA285A">
      <w:start w:val="1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7527F5"/>
    <w:multiLevelType w:val="hybridMultilevel"/>
    <w:tmpl w:val="4D4A76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C945B1E"/>
    <w:multiLevelType w:val="hybridMultilevel"/>
    <w:tmpl w:val="D17E84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FE50654"/>
    <w:multiLevelType w:val="hybridMultilevel"/>
    <w:tmpl w:val="649ABF7C"/>
    <w:lvl w:ilvl="0" w:tplc="C638C7C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7FF3B13"/>
    <w:multiLevelType w:val="multilevel"/>
    <w:tmpl w:val="87509354"/>
    <w:lvl w:ilvl="0">
      <w:start w:val="1"/>
      <w:numFmt w:val="decimal"/>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0" w15:restartNumberingAfterBreak="0">
    <w:nsid w:val="49237A4A"/>
    <w:multiLevelType w:val="hybridMultilevel"/>
    <w:tmpl w:val="3348A6CE"/>
    <w:lvl w:ilvl="0" w:tplc="9D347CFC">
      <w:start w:val="1"/>
      <w:numFmt w:val="low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 w15:restartNumberingAfterBreak="0">
    <w:nsid w:val="4E5305E7"/>
    <w:multiLevelType w:val="hybridMultilevel"/>
    <w:tmpl w:val="43D23054"/>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2" w15:restartNumberingAfterBreak="0">
    <w:nsid w:val="53DB4C8B"/>
    <w:multiLevelType w:val="hybridMultilevel"/>
    <w:tmpl w:val="864EF2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0601F80"/>
    <w:multiLevelType w:val="hybridMultilevel"/>
    <w:tmpl w:val="A984B35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3E51F4D"/>
    <w:multiLevelType w:val="hybridMultilevel"/>
    <w:tmpl w:val="20A0FF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EDF2252"/>
    <w:multiLevelType w:val="hybridMultilevel"/>
    <w:tmpl w:val="23281C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0AD7121"/>
    <w:multiLevelType w:val="hybridMultilevel"/>
    <w:tmpl w:val="ECA2CB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19660E2"/>
    <w:multiLevelType w:val="hybridMultilevel"/>
    <w:tmpl w:val="DC483D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35976736">
    <w:abstractNumId w:val="9"/>
  </w:num>
  <w:num w:numId="2" w16cid:durableId="206379916">
    <w:abstractNumId w:val="2"/>
  </w:num>
  <w:num w:numId="3" w16cid:durableId="681861268">
    <w:abstractNumId w:val="16"/>
  </w:num>
  <w:num w:numId="4" w16cid:durableId="1401051749">
    <w:abstractNumId w:val="17"/>
  </w:num>
  <w:num w:numId="5" w16cid:durableId="679359412">
    <w:abstractNumId w:val="13"/>
  </w:num>
  <w:num w:numId="6" w16cid:durableId="89862915">
    <w:abstractNumId w:val="4"/>
  </w:num>
  <w:num w:numId="7" w16cid:durableId="954867452">
    <w:abstractNumId w:val="3"/>
  </w:num>
  <w:num w:numId="8" w16cid:durableId="1630893740">
    <w:abstractNumId w:val="11"/>
  </w:num>
  <w:num w:numId="9" w16cid:durableId="243221534">
    <w:abstractNumId w:val="10"/>
  </w:num>
  <w:num w:numId="10" w16cid:durableId="1111824878">
    <w:abstractNumId w:val="6"/>
  </w:num>
  <w:num w:numId="11" w16cid:durableId="598294922">
    <w:abstractNumId w:val="12"/>
  </w:num>
  <w:num w:numId="12" w16cid:durableId="1861157838">
    <w:abstractNumId w:val="0"/>
  </w:num>
  <w:num w:numId="13" w16cid:durableId="337005677">
    <w:abstractNumId w:val="15"/>
  </w:num>
  <w:num w:numId="14" w16cid:durableId="239408516">
    <w:abstractNumId w:val="9"/>
  </w:num>
  <w:num w:numId="15" w16cid:durableId="1137335624">
    <w:abstractNumId w:val="7"/>
  </w:num>
  <w:num w:numId="16" w16cid:durableId="431434913">
    <w:abstractNumId w:val="8"/>
  </w:num>
  <w:num w:numId="17" w16cid:durableId="1556624070">
    <w:abstractNumId w:val="1"/>
  </w:num>
  <w:num w:numId="18" w16cid:durableId="328561433">
    <w:abstractNumId w:val="14"/>
  </w:num>
  <w:num w:numId="19" w16cid:durableId="121550662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F76"/>
    <w:rsid w:val="000057B7"/>
    <w:rsid w:val="0000654B"/>
    <w:rsid w:val="00010A2B"/>
    <w:rsid w:val="000160E6"/>
    <w:rsid w:val="0001652A"/>
    <w:rsid w:val="0004188D"/>
    <w:rsid w:val="00047C23"/>
    <w:rsid w:val="0005625E"/>
    <w:rsid w:val="00062506"/>
    <w:rsid w:val="000627EE"/>
    <w:rsid w:val="0006288C"/>
    <w:rsid w:val="00064BBA"/>
    <w:rsid w:val="00074AE9"/>
    <w:rsid w:val="00077B96"/>
    <w:rsid w:val="00081287"/>
    <w:rsid w:val="00090289"/>
    <w:rsid w:val="00092AD4"/>
    <w:rsid w:val="00094730"/>
    <w:rsid w:val="00096DD9"/>
    <w:rsid w:val="00097993"/>
    <w:rsid w:val="000A01F1"/>
    <w:rsid w:val="000B0AB1"/>
    <w:rsid w:val="000B420D"/>
    <w:rsid w:val="000D1CFC"/>
    <w:rsid w:val="000D4FDC"/>
    <w:rsid w:val="000D6113"/>
    <w:rsid w:val="000D641B"/>
    <w:rsid w:val="000E0FCD"/>
    <w:rsid w:val="000E1844"/>
    <w:rsid w:val="000E1F6C"/>
    <w:rsid w:val="000E2968"/>
    <w:rsid w:val="000E2E8A"/>
    <w:rsid w:val="000E3243"/>
    <w:rsid w:val="000E6B83"/>
    <w:rsid w:val="000F27D5"/>
    <w:rsid w:val="000F2BD2"/>
    <w:rsid w:val="000F37EF"/>
    <w:rsid w:val="00102835"/>
    <w:rsid w:val="00103923"/>
    <w:rsid w:val="0010432D"/>
    <w:rsid w:val="00106315"/>
    <w:rsid w:val="001077B0"/>
    <w:rsid w:val="001136A4"/>
    <w:rsid w:val="001138B6"/>
    <w:rsid w:val="00117B41"/>
    <w:rsid w:val="0012696C"/>
    <w:rsid w:val="00127B8A"/>
    <w:rsid w:val="00131D96"/>
    <w:rsid w:val="0013286F"/>
    <w:rsid w:val="00133C45"/>
    <w:rsid w:val="00136AC8"/>
    <w:rsid w:val="00140CBC"/>
    <w:rsid w:val="00141631"/>
    <w:rsid w:val="00142177"/>
    <w:rsid w:val="0014490B"/>
    <w:rsid w:val="0014511D"/>
    <w:rsid w:val="00147624"/>
    <w:rsid w:val="00151DCC"/>
    <w:rsid w:val="00152813"/>
    <w:rsid w:val="0016066E"/>
    <w:rsid w:val="001627E6"/>
    <w:rsid w:val="00164119"/>
    <w:rsid w:val="001666E9"/>
    <w:rsid w:val="001725D4"/>
    <w:rsid w:val="001771A4"/>
    <w:rsid w:val="00177E98"/>
    <w:rsid w:val="001810EA"/>
    <w:rsid w:val="00181E7C"/>
    <w:rsid w:val="00183B23"/>
    <w:rsid w:val="0019108A"/>
    <w:rsid w:val="00196351"/>
    <w:rsid w:val="001A0816"/>
    <w:rsid w:val="001A0DD1"/>
    <w:rsid w:val="001A327A"/>
    <w:rsid w:val="001A610F"/>
    <w:rsid w:val="001A654C"/>
    <w:rsid w:val="001A6EF2"/>
    <w:rsid w:val="001A75E1"/>
    <w:rsid w:val="001B2AFE"/>
    <w:rsid w:val="001C0BFF"/>
    <w:rsid w:val="001C1AA9"/>
    <w:rsid w:val="001C39C2"/>
    <w:rsid w:val="001D314A"/>
    <w:rsid w:val="001D583F"/>
    <w:rsid w:val="001E2D8F"/>
    <w:rsid w:val="001E393D"/>
    <w:rsid w:val="001E58C7"/>
    <w:rsid w:val="001E60E9"/>
    <w:rsid w:val="001E67BC"/>
    <w:rsid w:val="001E700F"/>
    <w:rsid w:val="001F1988"/>
    <w:rsid w:val="001F39F3"/>
    <w:rsid w:val="001F4010"/>
    <w:rsid w:val="001F59B0"/>
    <w:rsid w:val="0020748F"/>
    <w:rsid w:val="002204E1"/>
    <w:rsid w:val="002228A2"/>
    <w:rsid w:val="002456B8"/>
    <w:rsid w:val="00247346"/>
    <w:rsid w:val="00247E6B"/>
    <w:rsid w:val="002513E1"/>
    <w:rsid w:val="0025154C"/>
    <w:rsid w:val="00251CDB"/>
    <w:rsid w:val="0026108D"/>
    <w:rsid w:val="002671EF"/>
    <w:rsid w:val="002717B6"/>
    <w:rsid w:val="00274670"/>
    <w:rsid w:val="00276753"/>
    <w:rsid w:val="00282A55"/>
    <w:rsid w:val="002853FA"/>
    <w:rsid w:val="00285B78"/>
    <w:rsid w:val="00295F56"/>
    <w:rsid w:val="002A6422"/>
    <w:rsid w:val="002C169D"/>
    <w:rsid w:val="002D56F8"/>
    <w:rsid w:val="002D7496"/>
    <w:rsid w:val="002E6882"/>
    <w:rsid w:val="002F246B"/>
    <w:rsid w:val="002F5209"/>
    <w:rsid w:val="002F5281"/>
    <w:rsid w:val="002F647B"/>
    <w:rsid w:val="003011DE"/>
    <w:rsid w:val="00303898"/>
    <w:rsid w:val="00304214"/>
    <w:rsid w:val="00315835"/>
    <w:rsid w:val="00321A0A"/>
    <w:rsid w:val="003221AE"/>
    <w:rsid w:val="0032526C"/>
    <w:rsid w:val="0033332E"/>
    <w:rsid w:val="00334F64"/>
    <w:rsid w:val="00345335"/>
    <w:rsid w:val="00347EC8"/>
    <w:rsid w:val="00350240"/>
    <w:rsid w:val="003504AA"/>
    <w:rsid w:val="00352CE0"/>
    <w:rsid w:val="00365A7B"/>
    <w:rsid w:val="00366FF4"/>
    <w:rsid w:val="003676F5"/>
    <w:rsid w:val="00372B4F"/>
    <w:rsid w:val="003749C9"/>
    <w:rsid w:val="00375A33"/>
    <w:rsid w:val="00381A71"/>
    <w:rsid w:val="003838FC"/>
    <w:rsid w:val="00394740"/>
    <w:rsid w:val="00395691"/>
    <w:rsid w:val="003972E3"/>
    <w:rsid w:val="003A1B9C"/>
    <w:rsid w:val="003A7F43"/>
    <w:rsid w:val="003B042E"/>
    <w:rsid w:val="003B24A7"/>
    <w:rsid w:val="003B44B3"/>
    <w:rsid w:val="003B7E26"/>
    <w:rsid w:val="003C1D47"/>
    <w:rsid w:val="003C1DB2"/>
    <w:rsid w:val="003C22C1"/>
    <w:rsid w:val="003C33E7"/>
    <w:rsid w:val="003C64B2"/>
    <w:rsid w:val="003D74FE"/>
    <w:rsid w:val="003D78E7"/>
    <w:rsid w:val="003E54DF"/>
    <w:rsid w:val="003E786E"/>
    <w:rsid w:val="003F4374"/>
    <w:rsid w:val="004058CD"/>
    <w:rsid w:val="00405CD7"/>
    <w:rsid w:val="004063D7"/>
    <w:rsid w:val="004106F1"/>
    <w:rsid w:val="00411DD9"/>
    <w:rsid w:val="00412808"/>
    <w:rsid w:val="00413D49"/>
    <w:rsid w:val="00417DC9"/>
    <w:rsid w:val="00422387"/>
    <w:rsid w:val="004260EC"/>
    <w:rsid w:val="00426F12"/>
    <w:rsid w:val="00430A19"/>
    <w:rsid w:val="00434886"/>
    <w:rsid w:val="00434FC6"/>
    <w:rsid w:val="00436F76"/>
    <w:rsid w:val="00447DA7"/>
    <w:rsid w:val="00450A8E"/>
    <w:rsid w:val="00453429"/>
    <w:rsid w:val="0045704C"/>
    <w:rsid w:val="004729A6"/>
    <w:rsid w:val="00472E29"/>
    <w:rsid w:val="00474144"/>
    <w:rsid w:val="00476EA7"/>
    <w:rsid w:val="00477222"/>
    <w:rsid w:val="0048322C"/>
    <w:rsid w:val="00486AC1"/>
    <w:rsid w:val="004A43C6"/>
    <w:rsid w:val="004B1BBC"/>
    <w:rsid w:val="004B533D"/>
    <w:rsid w:val="004B6246"/>
    <w:rsid w:val="004C0AB7"/>
    <w:rsid w:val="004C0AE6"/>
    <w:rsid w:val="004C7D2A"/>
    <w:rsid w:val="004D5A0D"/>
    <w:rsid w:val="004E2CF0"/>
    <w:rsid w:val="004F1F4C"/>
    <w:rsid w:val="004F347C"/>
    <w:rsid w:val="004F3FB8"/>
    <w:rsid w:val="004F3FD2"/>
    <w:rsid w:val="005005A5"/>
    <w:rsid w:val="00500773"/>
    <w:rsid w:val="0050799F"/>
    <w:rsid w:val="00510BC7"/>
    <w:rsid w:val="00514946"/>
    <w:rsid w:val="00515978"/>
    <w:rsid w:val="005161A2"/>
    <w:rsid w:val="00520D6E"/>
    <w:rsid w:val="00524B44"/>
    <w:rsid w:val="005252AC"/>
    <w:rsid w:val="005301C9"/>
    <w:rsid w:val="005312CA"/>
    <w:rsid w:val="005343A4"/>
    <w:rsid w:val="00535492"/>
    <w:rsid w:val="005378BB"/>
    <w:rsid w:val="00552922"/>
    <w:rsid w:val="00563170"/>
    <w:rsid w:val="00575022"/>
    <w:rsid w:val="005754ED"/>
    <w:rsid w:val="00577C1A"/>
    <w:rsid w:val="005807FC"/>
    <w:rsid w:val="00582AF3"/>
    <w:rsid w:val="00582DB5"/>
    <w:rsid w:val="00582E13"/>
    <w:rsid w:val="005834CC"/>
    <w:rsid w:val="005923B2"/>
    <w:rsid w:val="00597B16"/>
    <w:rsid w:val="005A3562"/>
    <w:rsid w:val="005A4168"/>
    <w:rsid w:val="005B1DD8"/>
    <w:rsid w:val="005B4E35"/>
    <w:rsid w:val="005C1472"/>
    <w:rsid w:val="005C46A2"/>
    <w:rsid w:val="005C4F8B"/>
    <w:rsid w:val="005C51DE"/>
    <w:rsid w:val="005D0833"/>
    <w:rsid w:val="005D4F76"/>
    <w:rsid w:val="005D6D5F"/>
    <w:rsid w:val="005E0346"/>
    <w:rsid w:val="005E03E0"/>
    <w:rsid w:val="005E1657"/>
    <w:rsid w:val="005E309C"/>
    <w:rsid w:val="005F0CBC"/>
    <w:rsid w:val="005F6636"/>
    <w:rsid w:val="00606949"/>
    <w:rsid w:val="00615FDC"/>
    <w:rsid w:val="006314B5"/>
    <w:rsid w:val="00632059"/>
    <w:rsid w:val="006439BF"/>
    <w:rsid w:val="00647A0B"/>
    <w:rsid w:val="00650335"/>
    <w:rsid w:val="00653E2F"/>
    <w:rsid w:val="00655138"/>
    <w:rsid w:val="00662EE9"/>
    <w:rsid w:val="006659A4"/>
    <w:rsid w:val="006731BD"/>
    <w:rsid w:val="00676871"/>
    <w:rsid w:val="00682B34"/>
    <w:rsid w:val="00687FDB"/>
    <w:rsid w:val="00692E98"/>
    <w:rsid w:val="0069601C"/>
    <w:rsid w:val="006A18AC"/>
    <w:rsid w:val="006A4CAD"/>
    <w:rsid w:val="006A59E9"/>
    <w:rsid w:val="006B200B"/>
    <w:rsid w:val="006B30A3"/>
    <w:rsid w:val="006B30AA"/>
    <w:rsid w:val="006B4856"/>
    <w:rsid w:val="006C4AA1"/>
    <w:rsid w:val="006D0606"/>
    <w:rsid w:val="006D14D4"/>
    <w:rsid w:val="006D3CB2"/>
    <w:rsid w:val="006E1AA2"/>
    <w:rsid w:val="006E5563"/>
    <w:rsid w:val="006E79BD"/>
    <w:rsid w:val="006F129D"/>
    <w:rsid w:val="006F2840"/>
    <w:rsid w:val="006F71F5"/>
    <w:rsid w:val="00701953"/>
    <w:rsid w:val="0070228F"/>
    <w:rsid w:val="00706F7C"/>
    <w:rsid w:val="00713831"/>
    <w:rsid w:val="00715636"/>
    <w:rsid w:val="007235F1"/>
    <w:rsid w:val="00730BD2"/>
    <w:rsid w:val="007316AA"/>
    <w:rsid w:val="00737C91"/>
    <w:rsid w:val="00752FE3"/>
    <w:rsid w:val="0075321B"/>
    <w:rsid w:val="0075670B"/>
    <w:rsid w:val="007621C2"/>
    <w:rsid w:val="007700EB"/>
    <w:rsid w:val="00770553"/>
    <w:rsid w:val="00771E56"/>
    <w:rsid w:val="00772334"/>
    <w:rsid w:val="00773377"/>
    <w:rsid w:val="0077438F"/>
    <w:rsid w:val="00780562"/>
    <w:rsid w:val="00783D4F"/>
    <w:rsid w:val="00786518"/>
    <w:rsid w:val="00797FFE"/>
    <w:rsid w:val="007A48D7"/>
    <w:rsid w:val="007B1BA6"/>
    <w:rsid w:val="007B6843"/>
    <w:rsid w:val="007C3E1E"/>
    <w:rsid w:val="007C3FA7"/>
    <w:rsid w:val="007C5A1E"/>
    <w:rsid w:val="007C622D"/>
    <w:rsid w:val="007D16CE"/>
    <w:rsid w:val="007D1AB3"/>
    <w:rsid w:val="007D1C6A"/>
    <w:rsid w:val="007D1E1C"/>
    <w:rsid w:val="007D3564"/>
    <w:rsid w:val="007D365D"/>
    <w:rsid w:val="007E062A"/>
    <w:rsid w:val="007E1389"/>
    <w:rsid w:val="007E2E92"/>
    <w:rsid w:val="007E552B"/>
    <w:rsid w:val="007F3068"/>
    <w:rsid w:val="007F369B"/>
    <w:rsid w:val="007F69BF"/>
    <w:rsid w:val="00805848"/>
    <w:rsid w:val="008104CB"/>
    <w:rsid w:val="008105E9"/>
    <w:rsid w:val="00812E31"/>
    <w:rsid w:val="00827AF4"/>
    <w:rsid w:val="008321EE"/>
    <w:rsid w:val="0083395A"/>
    <w:rsid w:val="00835B48"/>
    <w:rsid w:val="00842752"/>
    <w:rsid w:val="00844F44"/>
    <w:rsid w:val="00844F89"/>
    <w:rsid w:val="0084526B"/>
    <w:rsid w:val="008474D1"/>
    <w:rsid w:val="0085188F"/>
    <w:rsid w:val="0085687C"/>
    <w:rsid w:val="00856AD0"/>
    <w:rsid w:val="008628B7"/>
    <w:rsid w:val="00864BB0"/>
    <w:rsid w:val="00866FAB"/>
    <w:rsid w:val="00867163"/>
    <w:rsid w:val="0087786E"/>
    <w:rsid w:val="00877A52"/>
    <w:rsid w:val="00884056"/>
    <w:rsid w:val="008853AD"/>
    <w:rsid w:val="00894AD6"/>
    <w:rsid w:val="00894E0E"/>
    <w:rsid w:val="008A1081"/>
    <w:rsid w:val="008A1F9A"/>
    <w:rsid w:val="008A518A"/>
    <w:rsid w:val="008C0282"/>
    <w:rsid w:val="008C6CD4"/>
    <w:rsid w:val="008D6250"/>
    <w:rsid w:val="008E4D85"/>
    <w:rsid w:val="008E516F"/>
    <w:rsid w:val="008E5AA6"/>
    <w:rsid w:val="008E5D64"/>
    <w:rsid w:val="008F36D3"/>
    <w:rsid w:val="008F4256"/>
    <w:rsid w:val="009007D8"/>
    <w:rsid w:val="009058D0"/>
    <w:rsid w:val="00917F9A"/>
    <w:rsid w:val="00920743"/>
    <w:rsid w:val="009255FC"/>
    <w:rsid w:val="009262D1"/>
    <w:rsid w:val="009320C1"/>
    <w:rsid w:val="009447A4"/>
    <w:rsid w:val="00946CE6"/>
    <w:rsid w:val="0094756B"/>
    <w:rsid w:val="00950FCD"/>
    <w:rsid w:val="00951A49"/>
    <w:rsid w:val="00951C53"/>
    <w:rsid w:val="00960B32"/>
    <w:rsid w:val="009619FF"/>
    <w:rsid w:val="009839ED"/>
    <w:rsid w:val="00983CDC"/>
    <w:rsid w:val="00986FC5"/>
    <w:rsid w:val="00990A6B"/>
    <w:rsid w:val="0099673B"/>
    <w:rsid w:val="00996887"/>
    <w:rsid w:val="00996E7E"/>
    <w:rsid w:val="009A4FFF"/>
    <w:rsid w:val="009B09A1"/>
    <w:rsid w:val="009B5AE6"/>
    <w:rsid w:val="009B6A88"/>
    <w:rsid w:val="009B744B"/>
    <w:rsid w:val="009C1B49"/>
    <w:rsid w:val="009C3511"/>
    <w:rsid w:val="009C7EBD"/>
    <w:rsid w:val="009D0BA3"/>
    <w:rsid w:val="009D127C"/>
    <w:rsid w:val="009D1B92"/>
    <w:rsid w:val="009D3CAC"/>
    <w:rsid w:val="009D4A42"/>
    <w:rsid w:val="009D5C6C"/>
    <w:rsid w:val="009E05B8"/>
    <w:rsid w:val="009E40A9"/>
    <w:rsid w:val="009E439F"/>
    <w:rsid w:val="009E5ABF"/>
    <w:rsid w:val="00A033DF"/>
    <w:rsid w:val="00A05799"/>
    <w:rsid w:val="00A103A6"/>
    <w:rsid w:val="00A158E2"/>
    <w:rsid w:val="00A20419"/>
    <w:rsid w:val="00A21650"/>
    <w:rsid w:val="00A233B8"/>
    <w:rsid w:val="00A317F1"/>
    <w:rsid w:val="00A33E9A"/>
    <w:rsid w:val="00A41D43"/>
    <w:rsid w:val="00A43C7A"/>
    <w:rsid w:val="00A4563D"/>
    <w:rsid w:val="00A514CC"/>
    <w:rsid w:val="00A522B4"/>
    <w:rsid w:val="00A539BB"/>
    <w:rsid w:val="00A61502"/>
    <w:rsid w:val="00A76CC1"/>
    <w:rsid w:val="00A8136C"/>
    <w:rsid w:val="00A83B2C"/>
    <w:rsid w:val="00AA3437"/>
    <w:rsid w:val="00AA659A"/>
    <w:rsid w:val="00AA76BB"/>
    <w:rsid w:val="00AB6090"/>
    <w:rsid w:val="00AC0936"/>
    <w:rsid w:val="00AC138A"/>
    <w:rsid w:val="00AD33DC"/>
    <w:rsid w:val="00AD71A7"/>
    <w:rsid w:val="00AF4BC1"/>
    <w:rsid w:val="00AF4F6C"/>
    <w:rsid w:val="00AF64F7"/>
    <w:rsid w:val="00B00546"/>
    <w:rsid w:val="00B03075"/>
    <w:rsid w:val="00B1199E"/>
    <w:rsid w:val="00B11F28"/>
    <w:rsid w:val="00B124B4"/>
    <w:rsid w:val="00B15AD0"/>
    <w:rsid w:val="00B16EFF"/>
    <w:rsid w:val="00B2276D"/>
    <w:rsid w:val="00B241C5"/>
    <w:rsid w:val="00B26013"/>
    <w:rsid w:val="00B32643"/>
    <w:rsid w:val="00B40DC8"/>
    <w:rsid w:val="00B422A5"/>
    <w:rsid w:val="00B4717E"/>
    <w:rsid w:val="00B5059F"/>
    <w:rsid w:val="00B5491D"/>
    <w:rsid w:val="00B638D8"/>
    <w:rsid w:val="00B64A9F"/>
    <w:rsid w:val="00B73D3A"/>
    <w:rsid w:val="00B80810"/>
    <w:rsid w:val="00B81CD4"/>
    <w:rsid w:val="00B84035"/>
    <w:rsid w:val="00B85AB7"/>
    <w:rsid w:val="00B90367"/>
    <w:rsid w:val="00B92EEF"/>
    <w:rsid w:val="00BA160A"/>
    <w:rsid w:val="00BA4D3F"/>
    <w:rsid w:val="00BA6F07"/>
    <w:rsid w:val="00BC4B20"/>
    <w:rsid w:val="00BD40BA"/>
    <w:rsid w:val="00BD40E6"/>
    <w:rsid w:val="00BD673B"/>
    <w:rsid w:val="00BE5770"/>
    <w:rsid w:val="00BE7E48"/>
    <w:rsid w:val="00BF54C4"/>
    <w:rsid w:val="00BF6658"/>
    <w:rsid w:val="00BF7038"/>
    <w:rsid w:val="00BF7188"/>
    <w:rsid w:val="00C00B10"/>
    <w:rsid w:val="00C00B6C"/>
    <w:rsid w:val="00C02AEE"/>
    <w:rsid w:val="00C111B1"/>
    <w:rsid w:val="00C21AAC"/>
    <w:rsid w:val="00C248DA"/>
    <w:rsid w:val="00C2620C"/>
    <w:rsid w:val="00C317C9"/>
    <w:rsid w:val="00C33C16"/>
    <w:rsid w:val="00C40121"/>
    <w:rsid w:val="00C46870"/>
    <w:rsid w:val="00C542CB"/>
    <w:rsid w:val="00C56899"/>
    <w:rsid w:val="00C64D9F"/>
    <w:rsid w:val="00C72879"/>
    <w:rsid w:val="00C76676"/>
    <w:rsid w:val="00C7672B"/>
    <w:rsid w:val="00C76E7C"/>
    <w:rsid w:val="00C81666"/>
    <w:rsid w:val="00C91D90"/>
    <w:rsid w:val="00C92357"/>
    <w:rsid w:val="00C93907"/>
    <w:rsid w:val="00C956F6"/>
    <w:rsid w:val="00C97E67"/>
    <w:rsid w:val="00CA7551"/>
    <w:rsid w:val="00CB23A4"/>
    <w:rsid w:val="00CB3693"/>
    <w:rsid w:val="00CC0B52"/>
    <w:rsid w:val="00CC36E3"/>
    <w:rsid w:val="00CC3A77"/>
    <w:rsid w:val="00CC4409"/>
    <w:rsid w:val="00CC5A5D"/>
    <w:rsid w:val="00CC627B"/>
    <w:rsid w:val="00CC6927"/>
    <w:rsid w:val="00CD4228"/>
    <w:rsid w:val="00CE0309"/>
    <w:rsid w:val="00CE2905"/>
    <w:rsid w:val="00CE4DAD"/>
    <w:rsid w:val="00CE5D09"/>
    <w:rsid w:val="00CE6705"/>
    <w:rsid w:val="00CE76D4"/>
    <w:rsid w:val="00CF11AA"/>
    <w:rsid w:val="00CF2CBE"/>
    <w:rsid w:val="00D01D96"/>
    <w:rsid w:val="00D0339F"/>
    <w:rsid w:val="00D03A1B"/>
    <w:rsid w:val="00D04E48"/>
    <w:rsid w:val="00D0559B"/>
    <w:rsid w:val="00D06338"/>
    <w:rsid w:val="00D074EF"/>
    <w:rsid w:val="00D10612"/>
    <w:rsid w:val="00D114CD"/>
    <w:rsid w:val="00D1497A"/>
    <w:rsid w:val="00D150DD"/>
    <w:rsid w:val="00D15FE0"/>
    <w:rsid w:val="00D27B19"/>
    <w:rsid w:val="00D32E37"/>
    <w:rsid w:val="00D35C25"/>
    <w:rsid w:val="00D35C9D"/>
    <w:rsid w:val="00D372C6"/>
    <w:rsid w:val="00D41FD8"/>
    <w:rsid w:val="00D430C2"/>
    <w:rsid w:val="00D45974"/>
    <w:rsid w:val="00D4777C"/>
    <w:rsid w:val="00D53D9D"/>
    <w:rsid w:val="00D57870"/>
    <w:rsid w:val="00D6085C"/>
    <w:rsid w:val="00D618D6"/>
    <w:rsid w:val="00D619C7"/>
    <w:rsid w:val="00D61CA9"/>
    <w:rsid w:val="00D650CD"/>
    <w:rsid w:val="00D7185C"/>
    <w:rsid w:val="00D846BF"/>
    <w:rsid w:val="00D87986"/>
    <w:rsid w:val="00D87C0F"/>
    <w:rsid w:val="00D91F49"/>
    <w:rsid w:val="00D92E35"/>
    <w:rsid w:val="00D97BE7"/>
    <w:rsid w:val="00DA0456"/>
    <w:rsid w:val="00DA74FD"/>
    <w:rsid w:val="00DA7903"/>
    <w:rsid w:val="00DB268C"/>
    <w:rsid w:val="00DB2E66"/>
    <w:rsid w:val="00DB56C1"/>
    <w:rsid w:val="00DC0F6E"/>
    <w:rsid w:val="00DC20E1"/>
    <w:rsid w:val="00DC6733"/>
    <w:rsid w:val="00DD05B2"/>
    <w:rsid w:val="00DF0517"/>
    <w:rsid w:val="00DF0A2F"/>
    <w:rsid w:val="00DF67D5"/>
    <w:rsid w:val="00DF7647"/>
    <w:rsid w:val="00E0450B"/>
    <w:rsid w:val="00E10429"/>
    <w:rsid w:val="00E20B0C"/>
    <w:rsid w:val="00E2183A"/>
    <w:rsid w:val="00E23994"/>
    <w:rsid w:val="00E25D70"/>
    <w:rsid w:val="00E262DF"/>
    <w:rsid w:val="00E32979"/>
    <w:rsid w:val="00E329EE"/>
    <w:rsid w:val="00E33B28"/>
    <w:rsid w:val="00E35598"/>
    <w:rsid w:val="00E35AB8"/>
    <w:rsid w:val="00E4145F"/>
    <w:rsid w:val="00E41FCA"/>
    <w:rsid w:val="00E41FFD"/>
    <w:rsid w:val="00E421D2"/>
    <w:rsid w:val="00E56B67"/>
    <w:rsid w:val="00E577F3"/>
    <w:rsid w:val="00E61F13"/>
    <w:rsid w:val="00E64A10"/>
    <w:rsid w:val="00E657F2"/>
    <w:rsid w:val="00E66468"/>
    <w:rsid w:val="00E70EB2"/>
    <w:rsid w:val="00E72D97"/>
    <w:rsid w:val="00E7554A"/>
    <w:rsid w:val="00E77570"/>
    <w:rsid w:val="00E84935"/>
    <w:rsid w:val="00E92F89"/>
    <w:rsid w:val="00E9432A"/>
    <w:rsid w:val="00EA3C95"/>
    <w:rsid w:val="00EA4A6F"/>
    <w:rsid w:val="00EA502F"/>
    <w:rsid w:val="00EB305D"/>
    <w:rsid w:val="00EB521D"/>
    <w:rsid w:val="00EC2601"/>
    <w:rsid w:val="00EC2FBE"/>
    <w:rsid w:val="00EC4107"/>
    <w:rsid w:val="00EC7530"/>
    <w:rsid w:val="00EE5CF6"/>
    <w:rsid w:val="00EF08AC"/>
    <w:rsid w:val="00EF27B6"/>
    <w:rsid w:val="00EF695A"/>
    <w:rsid w:val="00F03C62"/>
    <w:rsid w:val="00F07303"/>
    <w:rsid w:val="00F15364"/>
    <w:rsid w:val="00F162AA"/>
    <w:rsid w:val="00F305B2"/>
    <w:rsid w:val="00F4002B"/>
    <w:rsid w:val="00F42EA5"/>
    <w:rsid w:val="00F502FD"/>
    <w:rsid w:val="00F50E47"/>
    <w:rsid w:val="00F61F94"/>
    <w:rsid w:val="00F63772"/>
    <w:rsid w:val="00F671F9"/>
    <w:rsid w:val="00F673AC"/>
    <w:rsid w:val="00F71E1A"/>
    <w:rsid w:val="00F767AF"/>
    <w:rsid w:val="00F84AA2"/>
    <w:rsid w:val="00F86395"/>
    <w:rsid w:val="00F90163"/>
    <w:rsid w:val="00F96088"/>
    <w:rsid w:val="00FA0C74"/>
    <w:rsid w:val="00FA0FC6"/>
    <w:rsid w:val="00FA4392"/>
    <w:rsid w:val="00FA4CFC"/>
    <w:rsid w:val="00FA60FC"/>
    <w:rsid w:val="00FA6730"/>
    <w:rsid w:val="00FC51A4"/>
    <w:rsid w:val="00FC6926"/>
    <w:rsid w:val="00FD09AB"/>
    <w:rsid w:val="00FD2768"/>
    <w:rsid w:val="00FD4D2D"/>
    <w:rsid w:val="00FD50D6"/>
    <w:rsid w:val="00FD5F2A"/>
    <w:rsid w:val="00FE2741"/>
    <w:rsid w:val="00FE684F"/>
    <w:rsid w:val="00FE7653"/>
    <w:rsid w:val="00FF177C"/>
    <w:rsid w:val="00FF1A7B"/>
    <w:rsid w:val="00FF4C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6E675"/>
  <w15:docId w15:val="{F6DED0B8-28AA-460F-AB59-40BD19F5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4935"/>
    <w:pPr>
      <w:jc w:val="both"/>
    </w:pPr>
    <w:rPr>
      <w:rFonts w:ascii="Arial" w:hAnsi="Arial"/>
      <w:sz w:val="22"/>
      <w:lang w:val="es-ES" w:eastAsia="es-ES"/>
    </w:rPr>
  </w:style>
  <w:style w:type="paragraph" w:styleId="Ttulo1">
    <w:name w:val="heading 1"/>
    <w:basedOn w:val="Normal"/>
    <w:next w:val="Normal"/>
    <w:autoRedefine/>
    <w:qFormat/>
    <w:rsid w:val="00081287"/>
    <w:pPr>
      <w:keepNext/>
      <w:ind w:left="432" w:hanging="432"/>
      <w:jc w:val="center"/>
      <w:outlineLvl w:val="0"/>
    </w:pPr>
    <w:rPr>
      <w:b/>
      <w:caps/>
      <w:sz w:val="24"/>
    </w:rPr>
  </w:style>
  <w:style w:type="paragraph" w:styleId="Ttulo2">
    <w:name w:val="heading 2"/>
    <w:basedOn w:val="Normal"/>
    <w:next w:val="Normal"/>
    <w:qFormat/>
    <w:rsid w:val="00983CDC"/>
    <w:pPr>
      <w:keepNext/>
      <w:numPr>
        <w:ilvl w:val="1"/>
        <w:numId w:val="1"/>
      </w:numPr>
      <w:spacing w:before="60" w:after="40"/>
      <w:outlineLvl w:val="1"/>
    </w:pPr>
    <w:rPr>
      <w:b/>
      <w:smallCaps/>
      <w:sz w:val="24"/>
    </w:rPr>
  </w:style>
  <w:style w:type="paragraph" w:styleId="Ttulo3">
    <w:name w:val="heading 3"/>
    <w:basedOn w:val="Normal"/>
    <w:next w:val="Normal"/>
    <w:qFormat/>
    <w:rsid w:val="00F4002B"/>
    <w:pPr>
      <w:keepNext/>
      <w:numPr>
        <w:ilvl w:val="2"/>
        <w:numId w:val="1"/>
      </w:numPr>
      <w:spacing w:before="240" w:after="60"/>
      <w:outlineLvl w:val="2"/>
    </w:pPr>
    <w:rPr>
      <w:sz w:val="24"/>
    </w:rPr>
  </w:style>
  <w:style w:type="paragraph" w:styleId="Ttulo4">
    <w:name w:val="heading 4"/>
    <w:basedOn w:val="Normal"/>
    <w:next w:val="Normal"/>
    <w:qFormat/>
    <w:rsid w:val="00F4002B"/>
    <w:pPr>
      <w:keepNext/>
      <w:numPr>
        <w:ilvl w:val="3"/>
        <w:numId w:val="1"/>
      </w:numPr>
      <w:spacing w:before="240" w:after="60"/>
      <w:outlineLvl w:val="3"/>
    </w:pPr>
    <w:rPr>
      <w:b/>
      <w:sz w:val="24"/>
    </w:rPr>
  </w:style>
  <w:style w:type="paragraph" w:styleId="Ttulo5">
    <w:name w:val="heading 5"/>
    <w:basedOn w:val="Normal"/>
    <w:next w:val="Normal"/>
    <w:qFormat/>
    <w:rsid w:val="00F4002B"/>
    <w:pPr>
      <w:numPr>
        <w:ilvl w:val="4"/>
        <w:numId w:val="1"/>
      </w:numPr>
      <w:spacing w:before="240" w:after="60"/>
      <w:outlineLvl w:val="4"/>
    </w:pPr>
  </w:style>
  <w:style w:type="paragraph" w:styleId="Ttulo6">
    <w:name w:val="heading 6"/>
    <w:basedOn w:val="Normal"/>
    <w:next w:val="Normal"/>
    <w:qFormat/>
    <w:rsid w:val="00F4002B"/>
    <w:pPr>
      <w:numPr>
        <w:ilvl w:val="5"/>
        <w:numId w:val="1"/>
      </w:numPr>
      <w:spacing w:before="240" w:after="60"/>
      <w:outlineLvl w:val="5"/>
    </w:pPr>
    <w:rPr>
      <w:i/>
    </w:rPr>
  </w:style>
  <w:style w:type="paragraph" w:styleId="Ttulo7">
    <w:name w:val="heading 7"/>
    <w:basedOn w:val="Normal"/>
    <w:next w:val="Normal"/>
    <w:qFormat/>
    <w:rsid w:val="00F4002B"/>
    <w:pPr>
      <w:numPr>
        <w:ilvl w:val="6"/>
        <w:numId w:val="1"/>
      </w:numPr>
      <w:spacing w:before="240" w:after="60"/>
      <w:outlineLvl w:val="6"/>
    </w:pPr>
  </w:style>
  <w:style w:type="paragraph" w:styleId="Ttulo8">
    <w:name w:val="heading 8"/>
    <w:basedOn w:val="Normal"/>
    <w:next w:val="Normal"/>
    <w:qFormat/>
    <w:rsid w:val="00F4002B"/>
    <w:pPr>
      <w:numPr>
        <w:ilvl w:val="7"/>
        <w:numId w:val="1"/>
      </w:numPr>
      <w:spacing w:before="240" w:after="60"/>
      <w:outlineLvl w:val="7"/>
    </w:pPr>
    <w:rPr>
      <w:i/>
    </w:rPr>
  </w:style>
  <w:style w:type="paragraph" w:styleId="Ttulo9">
    <w:name w:val="heading 9"/>
    <w:basedOn w:val="Normal"/>
    <w:next w:val="Normal"/>
    <w:qFormat/>
    <w:rsid w:val="00F4002B"/>
    <w:pPr>
      <w:numPr>
        <w:ilvl w:val="8"/>
        <w:numId w:val="1"/>
      </w:num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rsid w:val="003B7E26"/>
    <w:pPr>
      <w:tabs>
        <w:tab w:val="center" w:pos="4252"/>
        <w:tab w:val="right" w:pos="8504"/>
      </w:tabs>
      <w:jc w:val="center"/>
    </w:pPr>
    <w:rPr>
      <w:rFonts w:cs="Arial"/>
      <w:b/>
      <w:caps/>
      <w:color w:val="000000" w:themeColor="text1"/>
      <w:szCs w:val="22"/>
    </w:rPr>
  </w:style>
  <w:style w:type="paragraph" w:styleId="Piedepgina">
    <w:name w:val="footer"/>
    <w:basedOn w:val="Normal"/>
    <w:link w:val="PiedepginaCar"/>
    <w:rsid w:val="00F4002B"/>
    <w:pPr>
      <w:tabs>
        <w:tab w:val="center" w:pos="4252"/>
        <w:tab w:val="right" w:pos="8504"/>
      </w:tabs>
    </w:pPr>
  </w:style>
  <w:style w:type="paragraph" w:styleId="Textoindependiente">
    <w:name w:val="Body Text"/>
    <w:basedOn w:val="Normal"/>
    <w:link w:val="TextoindependienteCar"/>
    <w:rsid w:val="00F4002B"/>
    <w:rPr>
      <w:rFonts w:ascii="Futura Md BT" w:hAnsi="Futura Md BT"/>
      <w:sz w:val="24"/>
    </w:rPr>
  </w:style>
  <w:style w:type="character" w:styleId="Nmerodepgina">
    <w:name w:val="page number"/>
    <w:basedOn w:val="Fuentedeprrafopredeter"/>
    <w:rsid w:val="00F4002B"/>
  </w:style>
  <w:style w:type="character" w:styleId="Hipervnculo">
    <w:name w:val="Hyperlink"/>
    <w:uiPriority w:val="99"/>
    <w:rsid w:val="00983CDC"/>
    <w:rPr>
      <w:caps/>
      <w:color w:val="0000FF"/>
      <w:u w:val="single"/>
    </w:rPr>
  </w:style>
  <w:style w:type="paragraph" w:styleId="Sangradetextonormal">
    <w:name w:val="Body Text Indent"/>
    <w:basedOn w:val="Normal"/>
    <w:rsid w:val="00F4002B"/>
    <w:pPr>
      <w:spacing w:before="240"/>
      <w:ind w:left="284"/>
    </w:pPr>
    <w:rPr>
      <w:rFonts w:ascii="Swis721 Md BT" w:hAnsi="Swis721 Md BT"/>
      <w:lang w:val="es-MX"/>
    </w:rPr>
  </w:style>
  <w:style w:type="paragraph" w:styleId="Textoindependiente2">
    <w:name w:val="Body Text 2"/>
    <w:basedOn w:val="Normal"/>
    <w:rsid w:val="00F4002B"/>
    <w:rPr>
      <w:sz w:val="24"/>
      <w:lang w:val="es-MX"/>
    </w:rPr>
  </w:style>
  <w:style w:type="character" w:styleId="Textoennegrita">
    <w:name w:val="Strong"/>
    <w:uiPriority w:val="22"/>
    <w:qFormat/>
    <w:rsid w:val="00F4002B"/>
    <w:rPr>
      <w:b/>
    </w:rPr>
  </w:style>
  <w:style w:type="paragraph" w:styleId="Sangra2detindependiente">
    <w:name w:val="Body Text Indent 2"/>
    <w:basedOn w:val="Normal"/>
    <w:rsid w:val="00F4002B"/>
    <w:pPr>
      <w:tabs>
        <w:tab w:val="left" w:pos="284"/>
      </w:tabs>
      <w:ind w:left="284" w:hanging="284"/>
    </w:pPr>
    <w:rPr>
      <w:snapToGrid w:val="0"/>
      <w:sz w:val="24"/>
      <w:lang w:val="es-ES_tradnl"/>
    </w:rPr>
  </w:style>
  <w:style w:type="paragraph" w:styleId="Sangra3detindependiente">
    <w:name w:val="Body Text Indent 3"/>
    <w:basedOn w:val="Normal"/>
    <w:rsid w:val="00F4002B"/>
    <w:pPr>
      <w:tabs>
        <w:tab w:val="num" w:pos="284"/>
      </w:tabs>
      <w:ind w:left="284"/>
    </w:pPr>
    <w:rPr>
      <w:snapToGrid w:val="0"/>
      <w:sz w:val="24"/>
      <w:lang w:val="es-ES_tradnl"/>
    </w:rPr>
  </w:style>
  <w:style w:type="paragraph" w:styleId="Descripcin">
    <w:name w:val="caption"/>
    <w:basedOn w:val="Normal"/>
    <w:next w:val="Normal"/>
    <w:qFormat/>
    <w:rsid w:val="00F4002B"/>
    <w:pPr>
      <w:jc w:val="center"/>
    </w:pPr>
    <w:rPr>
      <w:b/>
    </w:rPr>
  </w:style>
  <w:style w:type="paragraph" w:styleId="TDC1">
    <w:name w:val="toc 1"/>
    <w:basedOn w:val="Normal"/>
    <w:next w:val="Normal"/>
    <w:autoRedefine/>
    <w:uiPriority w:val="39"/>
    <w:rsid w:val="00B00546"/>
    <w:pPr>
      <w:spacing w:before="120"/>
      <w:jc w:val="left"/>
    </w:pPr>
    <w:rPr>
      <w:b/>
      <w:bCs/>
      <w:sz w:val="20"/>
    </w:rPr>
  </w:style>
  <w:style w:type="paragraph" w:styleId="Textodeglobo">
    <w:name w:val="Balloon Text"/>
    <w:basedOn w:val="Normal"/>
    <w:link w:val="TextodegloboCar"/>
    <w:rsid w:val="00B714E5"/>
    <w:rPr>
      <w:rFonts w:ascii="Tahoma" w:hAnsi="Tahoma"/>
      <w:sz w:val="16"/>
      <w:szCs w:val="16"/>
    </w:rPr>
  </w:style>
  <w:style w:type="character" w:customStyle="1" w:styleId="TextodegloboCar">
    <w:name w:val="Texto de globo Car"/>
    <w:link w:val="Textodeglobo"/>
    <w:rsid w:val="00B714E5"/>
    <w:rPr>
      <w:rFonts w:ascii="Tahoma" w:hAnsi="Tahoma" w:cs="Tahoma"/>
      <w:sz w:val="16"/>
      <w:szCs w:val="16"/>
      <w:lang w:val="es-ES" w:eastAsia="es-ES"/>
    </w:rPr>
  </w:style>
  <w:style w:type="paragraph" w:styleId="TDC3">
    <w:name w:val="toc 3"/>
    <w:basedOn w:val="Normal"/>
    <w:next w:val="Normal"/>
    <w:autoRedefine/>
    <w:uiPriority w:val="39"/>
    <w:rsid w:val="00B00546"/>
    <w:pPr>
      <w:ind w:left="440"/>
      <w:jc w:val="left"/>
    </w:pPr>
    <w:rPr>
      <w:sz w:val="20"/>
    </w:rPr>
  </w:style>
  <w:style w:type="paragraph" w:styleId="NormalWeb">
    <w:name w:val="Normal (Web)"/>
    <w:basedOn w:val="Normal"/>
    <w:uiPriority w:val="99"/>
    <w:unhideWhenUsed/>
    <w:rsid w:val="00F53451"/>
    <w:pPr>
      <w:spacing w:before="100" w:beforeAutospacing="1" w:after="100" w:afterAutospacing="1"/>
    </w:pPr>
    <w:rPr>
      <w:sz w:val="24"/>
      <w:szCs w:val="24"/>
      <w:lang w:val="es-CO" w:eastAsia="es-CO"/>
    </w:rPr>
  </w:style>
  <w:style w:type="paragraph" w:styleId="Ttulo">
    <w:name w:val="Title"/>
    <w:basedOn w:val="Normal"/>
    <w:next w:val="Normal"/>
    <w:link w:val="TtuloCar"/>
    <w:qFormat/>
    <w:rsid w:val="00835B48"/>
    <w:pPr>
      <w:spacing w:before="240" w:after="60"/>
      <w:jc w:val="center"/>
      <w:outlineLvl w:val="0"/>
    </w:pPr>
    <w:rPr>
      <w:b/>
      <w:bCs/>
      <w:kern w:val="28"/>
      <w:sz w:val="24"/>
      <w:szCs w:val="32"/>
    </w:rPr>
  </w:style>
  <w:style w:type="character" w:customStyle="1" w:styleId="TtuloCar">
    <w:name w:val="Título Car"/>
    <w:link w:val="Ttulo"/>
    <w:rsid w:val="00835B48"/>
    <w:rPr>
      <w:rFonts w:ascii="Arial" w:hAnsi="Arial"/>
      <w:b/>
      <w:bCs/>
      <w:kern w:val="28"/>
      <w:sz w:val="24"/>
      <w:szCs w:val="32"/>
      <w:lang w:val="es-ES" w:eastAsia="es-ES"/>
    </w:rPr>
  </w:style>
  <w:style w:type="paragraph" w:customStyle="1" w:styleId="EstiloIzquierda03">
    <w:name w:val="Estilo Izquierda:  0.3&quot;"/>
    <w:basedOn w:val="Normal"/>
    <w:rsid w:val="005A4168"/>
    <w:pPr>
      <w:ind w:left="432"/>
    </w:pPr>
  </w:style>
  <w:style w:type="table" w:styleId="Tablaconcuadrcula">
    <w:name w:val="Table Grid"/>
    <w:basedOn w:val="Tablanormal"/>
    <w:rsid w:val="00C46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
    <w:rsid w:val="00577C1A"/>
    <w:pPr>
      <w:ind w:left="283" w:hanging="283"/>
      <w:contextualSpacing/>
    </w:pPr>
  </w:style>
  <w:style w:type="paragraph" w:styleId="Listaconvietas2">
    <w:name w:val="List Bullet 2"/>
    <w:basedOn w:val="Normal"/>
    <w:rsid w:val="00577C1A"/>
    <w:pPr>
      <w:numPr>
        <w:numId w:val="12"/>
      </w:numPr>
      <w:contextualSpacing/>
    </w:pPr>
  </w:style>
  <w:style w:type="paragraph" w:styleId="TDC2">
    <w:name w:val="toc 2"/>
    <w:basedOn w:val="Normal"/>
    <w:next w:val="Normal"/>
    <w:autoRedefine/>
    <w:uiPriority w:val="39"/>
    <w:rsid w:val="00B00546"/>
    <w:pPr>
      <w:ind w:left="220"/>
      <w:jc w:val="left"/>
    </w:pPr>
    <w:rPr>
      <w:i/>
      <w:iCs/>
      <w:sz w:val="20"/>
    </w:rPr>
  </w:style>
  <w:style w:type="paragraph" w:styleId="Prrafodelista">
    <w:name w:val="List Paragraph"/>
    <w:basedOn w:val="Normal"/>
    <w:uiPriority w:val="34"/>
    <w:qFormat/>
    <w:rsid w:val="008E4D85"/>
    <w:pPr>
      <w:ind w:left="720"/>
      <w:contextualSpacing/>
    </w:pPr>
  </w:style>
  <w:style w:type="paragraph" w:styleId="TDC4">
    <w:name w:val="toc 4"/>
    <w:basedOn w:val="Normal"/>
    <w:next w:val="Normal"/>
    <w:autoRedefine/>
    <w:rsid w:val="00B00546"/>
    <w:pPr>
      <w:ind w:left="660"/>
      <w:jc w:val="left"/>
    </w:pPr>
    <w:rPr>
      <w:sz w:val="20"/>
    </w:rPr>
  </w:style>
  <w:style w:type="paragraph" w:styleId="TDC5">
    <w:name w:val="toc 5"/>
    <w:basedOn w:val="Normal"/>
    <w:next w:val="Normal"/>
    <w:autoRedefine/>
    <w:rsid w:val="00B00546"/>
    <w:pPr>
      <w:ind w:left="880"/>
      <w:jc w:val="left"/>
    </w:pPr>
    <w:rPr>
      <w:rFonts w:asciiTheme="minorHAnsi" w:hAnsiTheme="minorHAnsi"/>
      <w:sz w:val="20"/>
    </w:rPr>
  </w:style>
  <w:style w:type="paragraph" w:styleId="TDC6">
    <w:name w:val="toc 6"/>
    <w:basedOn w:val="Normal"/>
    <w:next w:val="Normal"/>
    <w:autoRedefine/>
    <w:rsid w:val="00B00546"/>
    <w:pPr>
      <w:ind w:left="1100"/>
      <w:jc w:val="left"/>
    </w:pPr>
    <w:rPr>
      <w:rFonts w:asciiTheme="minorHAnsi" w:hAnsiTheme="minorHAnsi"/>
      <w:sz w:val="20"/>
    </w:rPr>
  </w:style>
  <w:style w:type="paragraph" w:styleId="TDC7">
    <w:name w:val="toc 7"/>
    <w:basedOn w:val="Normal"/>
    <w:next w:val="Normal"/>
    <w:autoRedefine/>
    <w:rsid w:val="00B00546"/>
    <w:pPr>
      <w:ind w:left="1320"/>
      <w:jc w:val="left"/>
    </w:pPr>
    <w:rPr>
      <w:rFonts w:asciiTheme="minorHAnsi" w:hAnsiTheme="minorHAnsi"/>
      <w:sz w:val="20"/>
    </w:rPr>
  </w:style>
  <w:style w:type="paragraph" w:styleId="TDC8">
    <w:name w:val="toc 8"/>
    <w:basedOn w:val="Normal"/>
    <w:next w:val="Normal"/>
    <w:autoRedefine/>
    <w:rsid w:val="00B00546"/>
    <w:pPr>
      <w:ind w:left="1540"/>
      <w:jc w:val="left"/>
    </w:pPr>
    <w:rPr>
      <w:rFonts w:asciiTheme="minorHAnsi" w:hAnsiTheme="minorHAnsi"/>
      <w:sz w:val="20"/>
    </w:rPr>
  </w:style>
  <w:style w:type="paragraph" w:styleId="TDC9">
    <w:name w:val="toc 9"/>
    <w:basedOn w:val="Normal"/>
    <w:next w:val="Normal"/>
    <w:autoRedefine/>
    <w:rsid w:val="00B00546"/>
    <w:pPr>
      <w:ind w:left="1760"/>
      <w:jc w:val="left"/>
    </w:pPr>
    <w:rPr>
      <w:rFonts w:asciiTheme="minorHAnsi" w:hAnsiTheme="minorHAnsi"/>
      <w:sz w:val="20"/>
    </w:rPr>
  </w:style>
  <w:style w:type="character" w:customStyle="1" w:styleId="PiedepginaCar">
    <w:name w:val="Pie de página Car"/>
    <w:basedOn w:val="Fuentedeprrafopredeter"/>
    <w:link w:val="Piedepgina"/>
    <w:rsid w:val="00FC6926"/>
    <w:rPr>
      <w:rFonts w:ascii="Arial" w:hAnsi="Arial"/>
      <w:sz w:val="22"/>
      <w:lang w:val="es-ES" w:eastAsia="es-ES"/>
    </w:rPr>
  </w:style>
  <w:style w:type="character" w:customStyle="1" w:styleId="TextoindependienteCar">
    <w:name w:val="Texto independiente Car"/>
    <w:basedOn w:val="Fuentedeprrafopredeter"/>
    <w:link w:val="Textoindependiente"/>
    <w:rsid w:val="00FC6926"/>
    <w:rPr>
      <w:rFonts w:ascii="Futura Md BT" w:hAnsi="Futura Md BT"/>
      <w:sz w:val="24"/>
      <w:lang w:val="es-ES" w:eastAsia="es-ES"/>
    </w:rPr>
  </w:style>
  <w:style w:type="character" w:customStyle="1" w:styleId="titlo">
    <w:name w:val="titlo"/>
    <w:basedOn w:val="Fuentedeprrafopredeter"/>
    <w:uiPriority w:val="1"/>
    <w:rsid w:val="00715636"/>
    <w:rPr>
      <w:rFonts w:ascii="Segoe UI Black" w:hAnsi="Segoe UI Black"/>
      <w:caps/>
      <w:smallCaps w:val="0"/>
      <w:color w:val="FFFFFF" w:themeColor="background1"/>
      <w:sz w:val="20"/>
    </w:rPr>
  </w:style>
  <w:style w:type="character" w:styleId="Textodelmarcadordeposicin">
    <w:name w:val="Placeholder Text"/>
    <w:basedOn w:val="Fuentedeprrafopredeter"/>
    <w:uiPriority w:val="99"/>
    <w:semiHidden/>
    <w:rsid w:val="00715636"/>
    <w:rPr>
      <w:color w:val="808080"/>
    </w:rPr>
  </w:style>
  <w:style w:type="character" w:styleId="Refdecomentario">
    <w:name w:val="annotation reference"/>
    <w:basedOn w:val="Fuentedeprrafopredeter"/>
    <w:semiHidden/>
    <w:unhideWhenUsed/>
    <w:rsid w:val="007D1E1C"/>
    <w:rPr>
      <w:sz w:val="16"/>
      <w:szCs w:val="16"/>
    </w:rPr>
  </w:style>
  <w:style w:type="paragraph" w:styleId="Textocomentario">
    <w:name w:val="annotation text"/>
    <w:basedOn w:val="Normal"/>
    <w:link w:val="TextocomentarioCar"/>
    <w:semiHidden/>
    <w:unhideWhenUsed/>
    <w:rsid w:val="007D1E1C"/>
    <w:rPr>
      <w:sz w:val="20"/>
    </w:rPr>
  </w:style>
  <w:style w:type="character" w:customStyle="1" w:styleId="TextocomentarioCar">
    <w:name w:val="Texto comentario Car"/>
    <w:basedOn w:val="Fuentedeprrafopredeter"/>
    <w:link w:val="Textocomentario"/>
    <w:semiHidden/>
    <w:rsid w:val="007D1E1C"/>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7D1E1C"/>
    <w:rPr>
      <w:b/>
      <w:bCs/>
    </w:rPr>
  </w:style>
  <w:style w:type="character" w:customStyle="1" w:styleId="AsuntodelcomentarioCar">
    <w:name w:val="Asunto del comentario Car"/>
    <w:basedOn w:val="TextocomentarioCar"/>
    <w:link w:val="Asuntodelcomentario"/>
    <w:semiHidden/>
    <w:rsid w:val="007D1E1C"/>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670942">
      <w:bodyDiv w:val="1"/>
      <w:marLeft w:val="0"/>
      <w:marRight w:val="0"/>
      <w:marTop w:val="0"/>
      <w:marBottom w:val="0"/>
      <w:divBdr>
        <w:top w:val="none" w:sz="0" w:space="0" w:color="auto"/>
        <w:left w:val="none" w:sz="0" w:space="0" w:color="auto"/>
        <w:bottom w:val="none" w:sz="0" w:space="0" w:color="auto"/>
        <w:right w:val="none" w:sz="0" w:space="0" w:color="auto"/>
      </w:divBdr>
    </w:div>
    <w:div w:id="955332789">
      <w:bodyDiv w:val="1"/>
      <w:marLeft w:val="0"/>
      <w:marRight w:val="0"/>
      <w:marTop w:val="0"/>
      <w:marBottom w:val="0"/>
      <w:divBdr>
        <w:top w:val="none" w:sz="0" w:space="0" w:color="auto"/>
        <w:left w:val="none" w:sz="0" w:space="0" w:color="auto"/>
        <w:bottom w:val="none" w:sz="0" w:space="0" w:color="auto"/>
        <w:right w:val="none" w:sz="0" w:space="0" w:color="auto"/>
      </w:divBdr>
    </w:div>
    <w:div w:id="113760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tmp"/></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26BD7F8D324589A16F783DA3B055B1"/>
        <w:category>
          <w:name w:val="General"/>
          <w:gallery w:val="placeholder"/>
        </w:category>
        <w:types>
          <w:type w:val="bbPlcHdr"/>
        </w:types>
        <w:behaviors>
          <w:behavior w:val="content"/>
        </w:behaviors>
        <w:guid w:val="{A4BF920F-FB10-463E-9B42-278278AFC6ED}"/>
      </w:docPartPr>
      <w:docPartBody>
        <w:p w:rsidR="00DD6FC0" w:rsidRDefault="007D2606" w:rsidP="007D2606">
          <w:pPr>
            <w:pStyle w:val="8D26BD7F8D324589A16F783DA3B055B11"/>
          </w:pPr>
          <w:r w:rsidRPr="00FE684F">
            <w:rPr>
              <w:rFonts w:cs="Arial"/>
              <w:color w:val="D9D9D9" w:themeColor="background1" w:themeShade="D9"/>
              <w:szCs w:val="18"/>
            </w:rPr>
            <w:t>DD/MM/AAAA</w:t>
          </w:r>
        </w:p>
      </w:docPartBody>
    </w:docPart>
    <w:docPart>
      <w:docPartPr>
        <w:name w:val="5CA3F381F9594038B49EB8C40556259E"/>
        <w:category>
          <w:name w:val="General"/>
          <w:gallery w:val="placeholder"/>
        </w:category>
        <w:types>
          <w:type w:val="bbPlcHdr"/>
        </w:types>
        <w:behaviors>
          <w:behavior w:val="content"/>
        </w:behaviors>
        <w:guid w:val="{9016C0DD-4319-43CE-9E18-D0BFC498BF38}"/>
      </w:docPartPr>
      <w:docPartBody>
        <w:p w:rsidR="00544E8F" w:rsidRDefault="00351056" w:rsidP="00351056">
          <w:pPr>
            <w:pStyle w:val="5CA3F381F9594038B49EB8C40556259E"/>
          </w:pPr>
          <w:r w:rsidRPr="005E309C">
            <w:rPr>
              <w:rStyle w:val="Textodelmarcadordeposicin"/>
            </w:rPr>
            <w:t>Seleccione el área.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00000003" w:usb1="00000000" w:usb2="00000000" w:usb3="00000000" w:csb0="00000001" w:csb1="00000000"/>
  </w:font>
  <w:font w:name="Swis721 Md B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2BF7"/>
    <w:rsid w:val="00096EC4"/>
    <w:rsid w:val="000D1CFC"/>
    <w:rsid w:val="001F0F99"/>
    <w:rsid w:val="00350240"/>
    <w:rsid w:val="00351056"/>
    <w:rsid w:val="00382464"/>
    <w:rsid w:val="0039576B"/>
    <w:rsid w:val="003A1B9C"/>
    <w:rsid w:val="00402A81"/>
    <w:rsid w:val="0045387C"/>
    <w:rsid w:val="004E3ABC"/>
    <w:rsid w:val="00537757"/>
    <w:rsid w:val="00544E8F"/>
    <w:rsid w:val="00574C3F"/>
    <w:rsid w:val="00575E18"/>
    <w:rsid w:val="006324B5"/>
    <w:rsid w:val="006731BD"/>
    <w:rsid w:val="006E2CA8"/>
    <w:rsid w:val="0074147E"/>
    <w:rsid w:val="00771E56"/>
    <w:rsid w:val="0077438F"/>
    <w:rsid w:val="00787143"/>
    <w:rsid w:val="00793A49"/>
    <w:rsid w:val="007D2606"/>
    <w:rsid w:val="00835929"/>
    <w:rsid w:val="00866366"/>
    <w:rsid w:val="008D2BF7"/>
    <w:rsid w:val="0091711D"/>
    <w:rsid w:val="00924E2C"/>
    <w:rsid w:val="0095089E"/>
    <w:rsid w:val="00957218"/>
    <w:rsid w:val="00977ADE"/>
    <w:rsid w:val="00986AC3"/>
    <w:rsid w:val="009C3511"/>
    <w:rsid w:val="00A27062"/>
    <w:rsid w:val="00A55D28"/>
    <w:rsid w:val="00AD71A7"/>
    <w:rsid w:val="00AF17C8"/>
    <w:rsid w:val="00B576F8"/>
    <w:rsid w:val="00B60568"/>
    <w:rsid w:val="00B81CD4"/>
    <w:rsid w:val="00BA77C9"/>
    <w:rsid w:val="00BC545F"/>
    <w:rsid w:val="00C4746E"/>
    <w:rsid w:val="00C72B9B"/>
    <w:rsid w:val="00CE661B"/>
    <w:rsid w:val="00CE76D4"/>
    <w:rsid w:val="00CF11AA"/>
    <w:rsid w:val="00D12933"/>
    <w:rsid w:val="00D80290"/>
    <w:rsid w:val="00DB6198"/>
    <w:rsid w:val="00DD6FC0"/>
    <w:rsid w:val="00DE3239"/>
    <w:rsid w:val="00E034B2"/>
    <w:rsid w:val="00E35A38"/>
    <w:rsid w:val="00EF27B6"/>
    <w:rsid w:val="00F52FD5"/>
    <w:rsid w:val="00FF1A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51056"/>
    <w:rPr>
      <w:color w:val="808080"/>
    </w:rPr>
  </w:style>
  <w:style w:type="character" w:styleId="Nmerodepgina">
    <w:name w:val="page number"/>
    <w:basedOn w:val="Fuentedeprrafopredeter"/>
    <w:rsid w:val="00D12933"/>
  </w:style>
  <w:style w:type="paragraph" w:customStyle="1" w:styleId="8D26BD7F8D324589A16F783DA3B055B11">
    <w:name w:val="8D26BD7F8D324589A16F783DA3B055B11"/>
    <w:rsid w:val="007D2606"/>
    <w:pPr>
      <w:spacing w:after="0" w:line="240" w:lineRule="auto"/>
      <w:jc w:val="both"/>
    </w:pPr>
    <w:rPr>
      <w:rFonts w:ascii="Arial" w:eastAsia="Times New Roman" w:hAnsi="Arial" w:cs="Times New Roman"/>
      <w:szCs w:val="20"/>
      <w:lang w:val="es-ES" w:eastAsia="es-ES"/>
    </w:rPr>
  </w:style>
  <w:style w:type="paragraph" w:customStyle="1" w:styleId="5CA3F381F9594038B49EB8C40556259E">
    <w:name w:val="5CA3F381F9594038B49EB8C40556259E"/>
    <w:rsid w:val="0035105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EF39D-E6FE-435E-AD9A-F019B658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Pages>
  <Words>1096</Words>
  <Characters>6149</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formato</vt:lpstr>
      <vt:lpstr>formato</vt:lpstr>
    </vt:vector>
  </TitlesOfParts>
  <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dc:title>
  <dc:creator>carlosfcampos</dc:creator>
  <cp:keywords>formato</cp:keywords>
  <dc:description>30-12-2012 "Modificación del capitulo 8 para incluir las responsabilidades del Equipo Asesor.</dc:description>
  <cp:lastModifiedBy>Coord. Maria Paz</cp:lastModifiedBy>
  <cp:revision>20</cp:revision>
  <cp:lastPrinted>2022-11-03T14:22:00Z</cp:lastPrinted>
  <dcterms:created xsi:type="dcterms:W3CDTF">2024-08-20T03:51:00Z</dcterms:created>
  <dcterms:modified xsi:type="dcterms:W3CDTF">2024-09-20T20:25:00Z</dcterms:modified>
</cp:coreProperties>
</file>